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4BEA" w:rsidRDefault="00C94BEA" w:rsidP="009F7293">
      <w:pPr>
        <w:pBdr>
          <w:bottom w:val="single" w:sz="12" w:space="1" w:color="auto"/>
        </w:pBdr>
        <w:ind w:right="90"/>
        <w:rPr>
          <w:sz w:val="2"/>
        </w:rPr>
      </w:pPr>
      <w:r w:rsidRPr="00681E64">
        <w:rPr>
          <w:noProof/>
          <w:sz w:val="16"/>
          <w:szCs w:val="24"/>
        </w:rPr>
        <mc:AlternateContent>
          <mc:Choice Requires="wpg">
            <w:drawing>
              <wp:anchor distT="0" distB="0" distL="114300" distR="114300" simplePos="0" relativeHeight="251659264" behindDoc="0" locked="0" layoutInCell="1" allowOverlap="1" wp14:anchorId="018AACBF" wp14:editId="4011D934">
                <wp:simplePos x="0" y="0"/>
                <wp:positionH relativeFrom="margin">
                  <wp:posOffset>276045</wp:posOffset>
                </wp:positionH>
                <wp:positionV relativeFrom="page">
                  <wp:posOffset>362309</wp:posOffset>
                </wp:positionV>
                <wp:extent cx="1871932" cy="3588589"/>
                <wp:effectExtent l="152400" t="171450" r="336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32" cy="3588589"/>
                          <a:chOff x="1093049" y="1058551"/>
                          <a:chExt cx="14518" cy="49073"/>
                        </a:xfrm>
                        <a:effectLst/>
                      </wpg:grpSpPr>
                      <wps:wsp>
                        <wps:cNvPr id="2" name="Rectangle 3" hidden="1"/>
                        <wps:cNvSpPr>
                          <a:spLocks noChangeArrowheads="1"/>
                        </wps:cNvSpPr>
                        <wps:spPr bwMode="auto">
                          <a:xfrm>
                            <a:off x="1096137" y="1096194"/>
                            <a:ext cx="11430" cy="11430"/>
                          </a:xfrm>
                          <a:prstGeom prst="rect">
                            <a:avLst/>
                          </a:prstGeom>
                          <a:ln/>
                          <a:scene3d>
                            <a:camera prst="orthographicFront"/>
                            <a:lightRig rig="threePt" dir="t"/>
                          </a:scene3d>
                          <a:sp3d>
                            <a:bevelT prst="angle"/>
                          </a:sp3d>
                          <a:extLst/>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pic:pic xmlns:pic14="http://schemas.microsoft.com/office/drawing/2010/picture" xmlns:pic="http://schemas.openxmlformats.org/drawingml/2006/picture" mc:Ignorable="pic14">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pic:spPr>
                        <pic14:style>
                          <a:lnRef idx="2">
                            <a:schemeClr val="dk1"/>
                          </a:lnRef>
                          <a:fillRef idx="1">
                            <a:schemeClr val="lt1"/>
                          </a:fillRef>
                          <a:effectRef idx="0">
                            <a:schemeClr val="dk1"/>
                          </a:effectRef>
                          <a:fontRef idx="minor">
                            <a:schemeClr val="dk1"/>
                          </a:fontRef>
                        </pic14:style>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7378CBE" id="Group 1" o:spid="_x0000_s1026" style="position:absolute;margin-left:21.75pt;margin-top:28.55pt;width:147.4pt;height:282.55pt;z-index:251659264;mso-position-horizontal-relative:margin;mso-position-vertical-relative:page"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ncsAA&#10;AADaAAAADwAAAGRycy9kb3ducmV2LnhtbESPQWsCMRSE74X+h/AK3mq2HkS3RhFpoRY8aPsDHpvX&#10;3ei+lyWJGv+9KRR6HGbmG2axytyrC4XovBh4GVegSBpvnbQGvr/en2egYkKx2HshAzeKsFo+Piyw&#10;tv4qe7ocUqsKRGKNBrqUhlrr2HTEGMd+ICnejw+MqcjQahvwWuDc60lVTTWjk7LQ4UCbjprT4cwG&#10;9Gad+ej4/LbdzbPDQJ98I2NGT3n9CipRTv/hv/aHNTCB3yvlBu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sncsAAAADaAAAADwAAAAAAAAAAAAAAAACYAgAAZHJzL2Rvd25y&#10;ZXYueG1sUEsFBgAAAAAEAAQA9QAAAIUDAAAAAA==&#10;" fillcolor="white [3201]" strokecolor="black [3200]" strokeweight="2p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bjbDAAAA2gAAAA8AAABkcnMvZG93bnJldi54bWxEj0trwzAQhO+F/Aexhd5quSmUxI0SSkgg&#10;xzaPQm+LtbFNpJWR5Efz66NCIcdhZr5hFqvRGtGTD41jBS9ZDoK4dLrhSsHxsH2egQgRWaNxTAp+&#10;KcBqOXlYYKHdwF/U72MlEoRDgQrqGNtCylDWZDFkriVO3tl5izFJX0ntcUhwa+Q0z9+kxYbTQo0t&#10;rWsqL/vOKuiqT28up803787XH5o3/VoepFJPj+PHO4hIY7yH/9s7reAV/q6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luNsMAAADaAAAADwAAAAAAAAAAAAAAAACf&#10;AgAAZHJzL2Rvd25yZXYueG1sUEsFBgAAAAAEAAQA9wAAAI8DAAAAAA==&#10;" filled="t" fillcolor="white [3201]">
                  <v:imagedata r:id="rId9" o:title="White-Official-Stacked"/>
                  <v:shadow on="t" color="#333" opacity="42598f" origin="-.5,-.5" offset="2.74397mm,2.74397mm"/>
                  <o:lock v:ext="edit" aspectratio="f"/>
                </v:shape>
                <w10:wrap anchorx="margin" anchory="page"/>
              </v:group>
            </w:pict>
          </mc:Fallback>
        </mc:AlternateContent>
      </w:r>
    </w:p>
    <w:p w:rsidR="00C94BEA" w:rsidRDefault="00C94BEA" w:rsidP="009F7293">
      <w:pPr>
        <w:pBdr>
          <w:bottom w:val="single" w:sz="12" w:space="1" w:color="auto"/>
        </w:pBdr>
        <w:ind w:right="90"/>
        <w:rPr>
          <w:sz w:val="2"/>
        </w:rPr>
      </w:pPr>
    </w:p>
    <w:p w:rsidR="00C94BEA" w:rsidRDefault="00C94BEA" w:rsidP="009F7293">
      <w:pPr>
        <w:pBdr>
          <w:bottom w:val="single" w:sz="12" w:space="1" w:color="auto"/>
        </w:pBdr>
        <w:ind w:right="90"/>
        <w:rPr>
          <w:sz w:val="2"/>
        </w:rPr>
      </w:pPr>
    </w:p>
    <w:p w:rsidR="00AC4BD2" w:rsidRDefault="00AC4BD2" w:rsidP="009F7293">
      <w:pPr>
        <w:pBdr>
          <w:bottom w:val="single" w:sz="12" w:space="1" w:color="auto"/>
        </w:pBdr>
        <w:ind w:right="90"/>
        <w:rPr>
          <w:sz w:val="2"/>
        </w:rPr>
      </w:pPr>
    </w:p>
    <w:p w:rsidR="00AC4BD2" w:rsidRPr="00A352A8" w:rsidRDefault="00AC4BD2" w:rsidP="009F7293">
      <w:pPr>
        <w:pBdr>
          <w:bottom w:val="single" w:sz="12" w:space="1" w:color="auto"/>
        </w:pBdr>
        <w:ind w:right="90"/>
        <w:rPr>
          <w:sz w:val="2"/>
        </w:rPr>
      </w:pPr>
    </w:p>
    <w:p w:rsidR="00A352A8" w:rsidRDefault="00A352A8" w:rsidP="006B6F65">
      <w:pPr>
        <w:pBdr>
          <w:bottom w:val="single" w:sz="12" w:space="1" w:color="auto"/>
        </w:pBdr>
        <w:spacing w:after="0" w:line="240" w:lineRule="auto"/>
        <w:ind w:left="360" w:right="86"/>
      </w:pPr>
      <w:r w:rsidRPr="004331F6">
        <w:t>Date:</w:t>
      </w:r>
      <w:r w:rsidRPr="004331F6">
        <w:tab/>
      </w:r>
      <w:r w:rsidRPr="004331F6">
        <w:tab/>
        <w:t>Wednesday</w:t>
      </w:r>
      <w:r w:rsidR="0006640E">
        <w:t xml:space="preserve">, </w:t>
      </w:r>
      <w:r w:rsidR="00F55ACE">
        <w:t>October 24</w:t>
      </w:r>
      <w:r w:rsidR="008028D5">
        <w:t>, 2018</w:t>
      </w:r>
      <w:r w:rsidR="003E75AD">
        <w:t xml:space="preserve"> @ </w:t>
      </w:r>
      <w:r w:rsidR="008409F6">
        <w:t>3:0</w:t>
      </w:r>
      <w:r w:rsidR="00F55ACE">
        <w:t>3</w:t>
      </w:r>
      <w:r w:rsidRPr="004331F6">
        <w:t xml:space="preserve"> pm </w:t>
      </w:r>
      <w:r w:rsidR="008B51DD">
        <w:t xml:space="preserve">to </w:t>
      </w:r>
      <w:r w:rsidR="00F55ACE">
        <w:t>5:0</w:t>
      </w:r>
      <w:r w:rsidR="00A35F0D">
        <w:t>0</w:t>
      </w:r>
      <w:r w:rsidR="002A5201">
        <w:t xml:space="preserve"> pm</w:t>
      </w:r>
    </w:p>
    <w:p w:rsidR="00CF49E6" w:rsidRPr="00CF49E6" w:rsidRDefault="00CF49E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Location:</w:t>
      </w:r>
      <w:r w:rsidRPr="004331F6">
        <w:tab/>
      </w:r>
      <w:r>
        <w:tab/>
      </w:r>
      <w:r w:rsidR="00F55ACE">
        <w:t xml:space="preserve">Giolas </w:t>
      </w:r>
      <w:r w:rsidR="0062713F">
        <w:t>Conference Room</w:t>
      </w:r>
    </w:p>
    <w:p w:rsidR="006B6F65" w:rsidRPr="00CF49E6" w:rsidRDefault="006B6F65" w:rsidP="006B6F65">
      <w:pPr>
        <w:pBdr>
          <w:bottom w:val="single" w:sz="12" w:space="1" w:color="auto"/>
        </w:pBdr>
        <w:spacing w:after="0" w:line="240" w:lineRule="auto"/>
        <w:ind w:left="360" w:right="86"/>
        <w:rPr>
          <w:sz w:val="12"/>
          <w:szCs w:val="12"/>
        </w:rPr>
      </w:pPr>
    </w:p>
    <w:p w:rsidR="0062565C" w:rsidRDefault="00A352A8" w:rsidP="006B6F65">
      <w:pPr>
        <w:pBdr>
          <w:bottom w:val="single" w:sz="12" w:space="1" w:color="auto"/>
        </w:pBdr>
        <w:spacing w:after="0" w:line="240" w:lineRule="auto"/>
        <w:ind w:left="360" w:right="86"/>
      </w:pPr>
      <w:r w:rsidRPr="004331F6">
        <w:t>Subject:</w:t>
      </w:r>
      <w:r w:rsidRPr="004331F6">
        <w:tab/>
      </w:r>
      <w:r w:rsidR="00755203">
        <w:tab/>
        <w:t xml:space="preserve">Executive Committee </w:t>
      </w:r>
      <w:r w:rsidR="002A5550">
        <w:t xml:space="preserve">(EC) </w:t>
      </w:r>
      <w:r w:rsidR="00D747F6">
        <w:t>of T</w:t>
      </w:r>
      <w:r>
        <w:t xml:space="preserve">he </w:t>
      </w:r>
      <w:r w:rsidRPr="004331F6">
        <w:t xml:space="preserve">Graduate </w:t>
      </w:r>
      <w:r w:rsidR="002A5550">
        <w:t>School</w:t>
      </w:r>
      <w:r w:rsidR="006F3CC3">
        <w:t xml:space="preserve"> </w:t>
      </w:r>
      <w:r w:rsidR="00363E6B">
        <w:t>summary</w:t>
      </w:r>
      <w:r w:rsidR="00BC6776">
        <w:t xml:space="preserve"> </w:t>
      </w:r>
      <w:r w:rsidR="003C2557">
        <w:t>meeting m</w:t>
      </w:r>
      <w:r w:rsidRPr="004331F6">
        <w:t xml:space="preserve">inutes </w:t>
      </w:r>
    </w:p>
    <w:p w:rsidR="00BC6776" w:rsidRPr="00CF49E6" w:rsidRDefault="00BC677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2160" w:right="86" w:hanging="1800"/>
      </w:pPr>
      <w:r w:rsidRPr="004331F6">
        <w:t xml:space="preserve">Attendees: </w:t>
      </w:r>
      <w:r>
        <w:tab/>
      </w:r>
      <w:r w:rsidR="00634C0A">
        <w:t xml:space="preserve">Maria-Luz Fernandez, Jane Gordon, Mitch Green, Elizabeth Holzer, </w:t>
      </w:r>
      <w:r w:rsidR="000E2278">
        <w:t>B</w:t>
      </w:r>
      <w:r w:rsidR="008363ED">
        <w:t>arbara Kream (</w:t>
      </w:r>
      <w:r w:rsidR="008363ED" w:rsidRPr="00B415D0">
        <w:rPr>
          <w:i/>
        </w:rPr>
        <w:t>Ex Officio</w:t>
      </w:r>
      <w:r w:rsidR="008363ED">
        <w:t xml:space="preserve">), </w:t>
      </w:r>
      <w:r w:rsidR="00F55ACE">
        <w:t xml:space="preserve">Joseph Loturco, Charles Mahoney, </w:t>
      </w:r>
      <w:r w:rsidR="0062713F">
        <w:t>Barbara Parziale (</w:t>
      </w:r>
      <w:r w:rsidR="0062713F" w:rsidRPr="00B415D0">
        <w:rPr>
          <w:i/>
        </w:rPr>
        <w:t>Ex Officio, Secretary</w:t>
      </w:r>
      <w:r w:rsidR="0062713F">
        <w:t>)</w:t>
      </w:r>
      <w:r w:rsidR="00CC0470">
        <w:t xml:space="preserve">, </w:t>
      </w:r>
      <w:r w:rsidR="00165683">
        <w:t xml:space="preserve">Lynn Puddington </w:t>
      </w:r>
      <w:r w:rsidR="00451453">
        <w:t xml:space="preserve">and </w:t>
      </w:r>
      <w:r w:rsidR="003A468F">
        <w:t>Kathy Segerson</w:t>
      </w:r>
      <w:r w:rsidR="00B415D0">
        <w:t xml:space="preserve"> (</w:t>
      </w:r>
      <w:r w:rsidR="00B415D0" w:rsidRPr="00B415D0">
        <w:rPr>
          <w:i/>
        </w:rPr>
        <w:t>Ex Officio</w:t>
      </w:r>
      <w:r w:rsidR="00B415D0">
        <w:t>)</w:t>
      </w:r>
    </w:p>
    <w:p w:rsidR="00997174" w:rsidRPr="00F17998" w:rsidRDefault="00997174" w:rsidP="006B6F65">
      <w:pPr>
        <w:pBdr>
          <w:bottom w:val="single" w:sz="12" w:space="1" w:color="auto"/>
        </w:pBdr>
        <w:spacing w:after="0" w:line="240" w:lineRule="auto"/>
        <w:ind w:left="2160" w:right="86" w:hanging="1800"/>
        <w:rPr>
          <w:sz w:val="16"/>
          <w:szCs w:val="16"/>
        </w:rPr>
      </w:pPr>
    </w:p>
    <w:p w:rsidR="0047289A" w:rsidRDefault="0047289A" w:rsidP="006B6F65">
      <w:pPr>
        <w:pBdr>
          <w:bottom w:val="single" w:sz="12" w:space="1" w:color="auto"/>
        </w:pBdr>
        <w:spacing w:after="0" w:line="240" w:lineRule="auto"/>
        <w:ind w:left="2160" w:right="86" w:hanging="1800"/>
      </w:pPr>
      <w:r>
        <w:t>Absent:</w:t>
      </w:r>
      <w:r>
        <w:tab/>
      </w:r>
      <w:r w:rsidR="00F55ACE">
        <w:t>Judy Brown, Kent Holsinger, Etan Markus</w:t>
      </w:r>
    </w:p>
    <w:p w:rsidR="00ED223D" w:rsidRDefault="00ED223D" w:rsidP="006B6F65">
      <w:pPr>
        <w:pBdr>
          <w:bottom w:val="single" w:sz="12" w:space="1" w:color="auto"/>
        </w:pBdr>
        <w:spacing w:after="0" w:line="240" w:lineRule="auto"/>
        <w:ind w:left="2160" w:right="86" w:hanging="1800"/>
      </w:pPr>
    </w:p>
    <w:p w:rsidR="00ED223D" w:rsidRDefault="00ED223D" w:rsidP="006B6F65">
      <w:pPr>
        <w:pBdr>
          <w:bottom w:val="single" w:sz="12" w:space="1" w:color="auto"/>
        </w:pBdr>
        <w:spacing w:after="0" w:line="240" w:lineRule="auto"/>
        <w:ind w:left="2160" w:right="86" w:hanging="1800"/>
      </w:pPr>
      <w:r>
        <w:t>Guests:</w:t>
      </w:r>
      <w:r>
        <w:tab/>
      </w:r>
      <w:r w:rsidR="00F55ACE">
        <w:t>Reda Am</w:t>
      </w:r>
      <w:r w:rsidR="007D6276">
        <w:t>m</w:t>
      </w:r>
      <w:r w:rsidR="00F55ACE">
        <w:t>ar, Kylene Perras</w:t>
      </w:r>
    </w:p>
    <w:p w:rsidR="003A468F" w:rsidRDefault="003A468F" w:rsidP="006B6F65">
      <w:pPr>
        <w:pBdr>
          <w:bottom w:val="single" w:sz="12" w:space="1" w:color="auto"/>
        </w:pBdr>
        <w:spacing w:after="0" w:line="240" w:lineRule="auto"/>
        <w:ind w:left="2160" w:right="86" w:hanging="1800"/>
      </w:pPr>
    </w:p>
    <w:p w:rsidR="00E27A6B" w:rsidRPr="006B6F65" w:rsidRDefault="00E27A6B" w:rsidP="00E27A6B">
      <w:pPr>
        <w:pStyle w:val="ListParagraph"/>
        <w:tabs>
          <w:tab w:val="left" w:pos="1260"/>
        </w:tabs>
        <w:spacing w:after="0" w:line="240" w:lineRule="auto"/>
        <w:ind w:left="1260"/>
        <w:rPr>
          <w:sz w:val="16"/>
          <w:szCs w:val="16"/>
        </w:rPr>
      </w:pPr>
    </w:p>
    <w:p w:rsidR="006F3CC3" w:rsidRPr="00E725CF" w:rsidRDefault="006E2700" w:rsidP="00E725CF">
      <w:pPr>
        <w:pStyle w:val="ListParagraph"/>
        <w:numPr>
          <w:ilvl w:val="0"/>
          <w:numId w:val="6"/>
        </w:numPr>
        <w:tabs>
          <w:tab w:val="left" w:pos="1260"/>
        </w:tabs>
        <w:spacing w:after="0" w:line="240" w:lineRule="auto"/>
        <w:ind w:hanging="540"/>
        <w:rPr>
          <w:sz w:val="20"/>
          <w:szCs w:val="21"/>
        </w:rPr>
      </w:pPr>
      <w:r>
        <w:rPr>
          <w:sz w:val="20"/>
          <w:szCs w:val="21"/>
        </w:rPr>
        <w:t xml:space="preserve">Agenda item number one (1) – </w:t>
      </w:r>
      <w:r w:rsidR="00884012" w:rsidRPr="006F3CC3">
        <w:rPr>
          <w:sz w:val="20"/>
          <w:szCs w:val="21"/>
        </w:rPr>
        <w:t>Call to order</w:t>
      </w:r>
      <w:r w:rsidR="00A756DC">
        <w:rPr>
          <w:sz w:val="20"/>
          <w:szCs w:val="21"/>
        </w:rPr>
        <w:t xml:space="preserve">. </w:t>
      </w:r>
      <w:r w:rsidR="00017A78">
        <w:rPr>
          <w:sz w:val="20"/>
          <w:szCs w:val="21"/>
        </w:rPr>
        <w:t xml:space="preserve"> </w:t>
      </w:r>
      <w:r w:rsidR="00634C0A">
        <w:rPr>
          <w:sz w:val="20"/>
          <w:szCs w:val="21"/>
        </w:rPr>
        <w:t>T</w:t>
      </w:r>
      <w:r w:rsidR="003668E3">
        <w:rPr>
          <w:sz w:val="20"/>
          <w:szCs w:val="21"/>
        </w:rPr>
        <w:t xml:space="preserve">he regular meeting of </w:t>
      </w:r>
      <w:r w:rsidR="009A054A">
        <w:rPr>
          <w:sz w:val="20"/>
          <w:szCs w:val="21"/>
        </w:rPr>
        <w:t>the</w:t>
      </w:r>
      <w:r w:rsidR="00E725CF">
        <w:rPr>
          <w:sz w:val="20"/>
          <w:szCs w:val="21"/>
        </w:rPr>
        <w:t xml:space="preserve"> </w:t>
      </w:r>
      <w:r w:rsidR="009A054A" w:rsidRPr="00E725CF">
        <w:rPr>
          <w:sz w:val="20"/>
          <w:szCs w:val="21"/>
        </w:rPr>
        <w:t>E</w:t>
      </w:r>
      <w:r w:rsidR="000C43C8">
        <w:rPr>
          <w:sz w:val="20"/>
          <w:szCs w:val="21"/>
        </w:rPr>
        <w:t xml:space="preserve">xecutive </w:t>
      </w:r>
      <w:r w:rsidR="009A054A" w:rsidRPr="00E725CF">
        <w:rPr>
          <w:sz w:val="20"/>
          <w:szCs w:val="21"/>
        </w:rPr>
        <w:t>C</w:t>
      </w:r>
      <w:r w:rsidR="000C43C8">
        <w:rPr>
          <w:sz w:val="20"/>
          <w:szCs w:val="21"/>
        </w:rPr>
        <w:t>ommittee</w:t>
      </w:r>
      <w:r w:rsidR="009A054A" w:rsidRPr="00E725CF">
        <w:rPr>
          <w:sz w:val="20"/>
          <w:szCs w:val="21"/>
        </w:rPr>
        <w:t xml:space="preserve"> for</w:t>
      </w:r>
      <w:r w:rsidR="006F3CC3" w:rsidRPr="00E725CF">
        <w:rPr>
          <w:sz w:val="20"/>
          <w:szCs w:val="21"/>
        </w:rPr>
        <w:t xml:space="preserve"> </w:t>
      </w:r>
      <w:r w:rsidR="00FD7F34">
        <w:rPr>
          <w:sz w:val="20"/>
          <w:szCs w:val="21"/>
        </w:rPr>
        <w:t>October 24,</w:t>
      </w:r>
      <w:r w:rsidR="00CC0470">
        <w:rPr>
          <w:sz w:val="20"/>
          <w:szCs w:val="21"/>
        </w:rPr>
        <w:t xml:space="preserve"> 2018</w:t>
      </w:r>
      <w:r w:rsidR="00E725CF">
        <w:rPr>
          <w:sz w:val="20"/>
          <w:szCs w:val="21"/>
        </w:rPr>
        <w:t xml:space="preserve"> </w:t>
      </w:r>
      <w:r w:rsidR="00EA061E">
        <w:rPr>
          <w:sz w:val="20"/>
          <w:szCs w:val="21"/>
        </w:rPr>
        <w:t xml:space="preserve">was called to order </w:t>
      </w:r>
      <w:r w:rsidR="00E725CF">
        <w:rPr>
          <w:sz w:val="20"/>
          <w:szCs w:val="21"/>
        </w:rPr>
        <w:t xml:space="preserve">at </w:t>
      </w:r>
      <w:r w:rsidR="00EA061E">
        <w:rPr>
          <w:sz w:val="20"/>
          <w:szCs w:val="21"/>
        </w:rPr>
        <w:t>3:0</w:t>
      </w:r>
      <w:r w:rsidR="00FD7F34">
        <w:rPr>
          <w:sz w:val="20"/>
          <w:szCs w:val="21"/>
        </w:rPr>
        <w:t>3</w:t>
      </w:r>
      <w:r w:rsidR="00B26A53" w:rsidRPr="00E725CF">
        <w:rPr>
          <w:sz w:val="20"/>
          <w:szCs w:val="21"/>
        </w:rPr>
        <w:t xml:space="preserve"> pm</w:t>
      </w:r>
      <w:r w:rsidR="006F3CC3" w:rsidRPr="00E725CF">
        <w:rPr>
          <w:sz w:val="20"/>
          <w:szCs w:val="21"/>
        </w:rPr>
        <w:t>.</w:t>
      </w:r>
    </w:p>
    <w:p w:rsidR="00494F08" w:rsidRPr="00C409E8" w:rsidRDefault="00F820E6" w:rsidP="00997174">
      <w:pPr>
        <w:pStyle w:val="ListParagraph"/>
        <w:tabs>
          <w:tab w:val="left" w:pos="1260"/>
        </w:tabs>
        <w:spacing w:after="0" w:line="240" w:lineRule="auto"/>
        <w:ind w:left="1440"/>
        <w:rPr>
          <w:sz w:val="20"/>
          <w:szCs w:val="20"/>
        </w:rPr>
      </w:pPr>
      <w:r w:rsidRPr="00C409E8">
        <w:rPr>
          <w:sz w:val="20"/>
          <w:szCs w:val="20"/>
        </w:rPr>
        <w:t xml:space="preserve">                             </w:t>
      </w:r>
    </w:p>
    <w:p w:rsidR="009526F8" w:rsidRDefault="00203A0B" w:rsidP="00591752">
      <w:pPr>
        <w:pStyle w:val="ListParagraph"/>
        <w:numPr>
          <w:ilvl w:val="0"/>
          <w:numId w:val="6"/>
        </w:numPr>
        <w:tabs>
          <w:tab w:val="left" w:pos="1260"/>
        </w:tabs>
        <w:spacing w:after="0" w:line="240" w:lineRule="auto"/>
        <w:ind w:hanging="540"/>
        <w:rPr>
          <w:sz w:val="20"/>
          <w:szCs w:val="21"/>
        </w:rPr>
      </w:pPr>
      <w:r w:rsidRPr="00911CB3">
        <w:rPr>
          <w:sz w:val="20"/>
          <w:szCs w:val="21"/>
        </w:rPr>
        <w:t xml:space="preserve">Agenda item number </w:t>
      </w:r>
      <w:r w:rsidR="00B67303">
        <w:rPr>
          <w:sz w:val="20"/>
          <w:szCs w:val="21"/>
        </w:rPr>
        <w:t>two</w:t>
      </w:r>
      <w:r w:rsidRPr="00911CB3">
        <w:rPr>
          <w:sz w:val="20"/>
          <w:szCs w:val="21"/>
        </w:rPr>
        <w:t xml:space="preserve"> (</w:t>
      </w:r>
      <w:r w:rsidR="00B67303">
        <w:rPr>
          <w:sz w:val="20"/>
          <w:szCs w:val="21"/>
        </w:rPr>
        <w:t>2</w:t>
      </w:r>
      <w:r w:rsidRPr="00911CB3">
        <w:rPr>
          <w:sz w:val="20"/>
          <w:szCs w:val="21"/>
        </w:rPr>
        <w:t xml:space="preserve">) – </w:t>
      </w:r>
      <w:r w:rsidR="009526F8">
        <w:rPr>
          <w:sz w:val="20"/>
          <w:szCs w:val="21"/>
        </w:rPr>
        <w:t xml:space="preserve">Presented </w:t>
      </w:r>
      <w:r w:rsidR="00AF745E">
        <w:rPr>
          <w:sz w:val="20"/>
          <w:szCs w:val="21"/>
        </w:rPr>
        <w:t>for consideration and voting – Approval of the m</w:t>
      </w:r>
      <w:r w:rsidR="009526F8">
        <w:rPr>
          <w:sz w:val="20"/>
          <w:szCs w:val="21"/>
        </w:rPr>
        <w:t>inutes</w:t>
      </w:r>
      <w:r w:rsidR="006F3CC3">
        <w:rPr>
          <w:sz w:val="20"/>
          <w:szCs w:val="21"/>
        </w:rPr>
        <w:t xml:space="preserve">. </w:t>
      </w:r>
      <w:r w:rsidR="00B338EC">
        <w:rPr>
          <w:sz w:val="20"/>
          <w:szCs w:val="21"/>
        </w:rPr>
        <w:t xml:space="preserve"> </w:t>
      </w:r>
      <w:r w:rsidR="00EA061E">
        <w:rPr>
          <w:sz w:val="20"/>
          <w:szCs w:val="21"/>
        </w:rPr>
        <w:t xml:space="preserve">The minutes </w:t>
      </w:r>
      <w:r w:rsidR="006F3CC3">
        <w:rPr>
          <w:sz w:val="20"/>
          <w:szCs w:val="21"/>
        </w:rPr>
        <w:t xml:space="preserve">of the </w:t>
      </w:r>
      <w:r w:rsidR="007D6276">
        <w:rPr>
          <w:sz w:val="20"/>
          <w:szCs w:val="21"/>
        </w:rPr>
        <w:t>September 26, 2018</w:t>
      </w:r>
      <w:r w:rsidR="004455D0">
        <w:rPr>
          <w:sz w:val="20"/>
          <w:szCs w:val="21"/>
        </w:rPr>
        <w:t xml:space="preserve"> </w:t>
      </w:r>
      <w:r w:rsidR="006F3CC3">
        <w:rPr>
          <w:sz w:val="20"/>
          <w:szCs w:val="21"/>
        </w:rPr>
        <w:t>meeting of the E</w:t>
      </w:r>
      <w:r w:rsidR="003C2557">
        <w:rPr>
          <w:sz w:val="20"/>
          <w:szCs w:val="21"/>
        </w:rPr>
        <w:t xml:space="preserve">xecutive </w:t>
      </w:r>
      <w:r w:rsidR="006F3CC3">
        <w:rPr>
          <w:sz w:val="20"/>
          <w:szCs w:val="21"/>
        </w:rPr>
        <w:t>C</w:t>
      </w:r>
      <w:r w:rsidR="003C2557">
        <w:rPr>
          <w:sz w:val="20"/>
          <w:szCs w:val="21"/>
        </w:rPr>
        <w:t>ommittee</w:t>
      </w:r>
      <w:r w:rsidR="00EA061E">
        <w:rPr>
          <w:sz w:val="20"/>
          <w:szCs w:val="21"/>
        </w:rPr>
        <w:t xml:space="preserve"> were introduced</w:t>
      </w:r>
      <w:r w:rsidR="00734069">
        <w:rPr>
          <w:sz w:val="20"/>
          <w:szCs w:val="21"/>
        </w:rPr>
        <w:t xml:space="preserve">. </w:t>
      </w:r>
      <w:r w:rsidR="007D6276">
        <w:rPr>
          <w:sz w:val="20"/>
          <w:szCs w:val="21"/>
        </w:rPr>
        <w:t xml:space="preserve">After a motion to adopt the minutes was made and accepted there was some discussion regarding items </w:t>
      </w:r>
      <w:r w:rsidR="00B21B99">
        <w:rPr>
          <w:sz w:val="20"/>
          <w:szCs w:val="21"/>
        </w:rPr>
        <w:t>3a and 3b in agenda item number three</w:t>
      </w:r>
      <w:r w:rsidR="00580C4D">
        <w:rPr>
          <w:sz w:val="20"/>
          <w:szCs w:val="21"/>
        </w:rPr>
        <w:t xml:space="preserve"> (3)</w:t>
      </w:r>
      <w:r w:rsidR="00B21B99">
        <w:rPr>
          <w:sz w:val="20"/>
          <w:szCs w:val="21"/>
        </w:rPr>
        <w:t xml:space="preserve">.  It was determined that (additions, eliminations, and modifications) would be added to item 3a.  The change to 3b would be to end the first sentence after the word “maintain.” Added to this item would be </w:t>
      </w:r>
      <w:r w:rsidR="006723F6">
        <w:rPr>
          <w:sz w:val="20"/>
          <w:szCs w:val="21"/>
        </w:rPr>
        <w:t xml:space="preserve">the following sentence:  </w:t>
      </w:r>
      <w:r w:rsidR="00B21B99">
        <w:rPr>
          <w:sz w:val="20"/>
          <w:szCs w:val="21"/>
        </w:rPr>
        <w:t xml:space="preserve">“Students will be able to appeal to the Dean of the Graduate School to retain their fellowships if they fall below this GPA requirement.”  </w:t>
      </w:r>
      <w:r w:rsidR="006723F6">
        <w:rPr>
          <w:sz w:val="20"/>
          <w:szCs w:val="21"/>
        </w:rPr>
        <w:t>A motion was made to accept the minutes of September 26 with the changes noted above. The motion was seconded and by a voice vote</w:t>
      </w:r>
      <w:r w:rsidR="00E367C0">
        <w:rPr>
          <w:sz w:val="20"/>
          <w:szCs w:val="21"/>
        </w:rPr>
        <w:t>.  T</w:t>
      </w:r>
      <w:r w:rsidR="006723F6">
        <w:rPr>
          <w:sz w:val="20"/>
          <w:szCs w:val="21"/>
        </w:rPr>
        <w:t xml:space="preserve">here was unanimous approval.  </w:t>
      </w:r>
      <w:r w:rsidR="00AF745E">
        <w:rPr>
          <w:b/>
          <w:sz w:val="20"/>
          <w:szCs w:val="21"/>
        </w:rPr>
        <w:t xml:space="preserve">Agenda item number </w:t>
      </w:r>
      <w:r w:rsidR="00B338EC">
        <w:rPr>
          <w:b/>
          <w:sz w:val="20"/>
          <w:szCs w:val="21"/>
        </w:rPr>
        <w:t>two (2</w:t>
      </w:r>
      <w:r w:rsidR="00AF745E">
        <w:rPr>
          <w:b/>
          <w:sz w:val="20"/>
          <w:szCs w:val="21"/>
        </w:rPr>
        <w:t xml:space="preserve">) </w:t>
      </w:r>
      <w:r w:rsidR="00C7650B">
        <w:rPr>
          <w:b/>
          <w:sz w:val="20"/>
          <w:szCs w:val="21"/>
        </w:rPr>
        <w:t>was passed without dissent</w:t>
      </w:r>
      <w:r w:rsidR="009526F8" w:rsidRPr="00AF745E">
        <w:rPr>
          <w:b/>
          <w:sz w:val="20"/>
          <w:szCs w:val="21"/>
        </w:rPr>
        <w:t>.</w:t>
      </w:r>
    </w:p>
    <w:p w:rsidR="009526F8" w:rsidRPr="00C409E8" w:rsidRDefault="009526F8" w:rsidP="009526F8">
      <w:pPr>
        <w:pStyle w:val="ListParagraph"/>
        <w:rPr>
          <w:sz w:val="20"/>
          <w:szCs w:val="20"/>
        </w:rPr>
      </w:pPr>
    </w:p>
    <w:p w:rsidR="00D21FB9" w:rsidRPr="004455D0" w:rsidRDefault="00B338EC" w:rsidP="00EA061E">
      <w:pPr>
        <w:pStyle w:val="ListParagraph"/>
        <w:numPr>
          <w:ilvl w:val="0"/>
          <w:numId w:val="6"/>
        </w:numPr>
        <w:tabs>
          <w:tab w:val="left" w:pos="1260"/>
        </w:tabs>
        <w:spacing w:after="0" w:line="240" w:lineRule="auto"/>
        <w:ind w:hanging="540"/>
        <w:rPr>
          <w:sz w:val="20"/>
          <w:szCs w:val="20"/>
        </w:rPr>
      </w:pPr>
      <w:r w:rsidRPr="00BA3D28">
        <w:rPr>
          <w:sz w:val="20"/>
          <w:szCs w:val="21"/>
        </w:rPr>
        <w:t>Agenda item number three</w:t>
      </w:r>
      <w:r w:rsidR="00BC36AC" w:rsidRPr="00BA3D28">
        <w:rPr>
          <w:sz w:val="20"/>
          <w:szCs w:val="21"/>
        </w:rPr>
        <w:t xml:space="preserve"> (</w:t>
      </w:r>
      <w:r w:rsidRPr="00BA3D28">
        <w:rPr>
          <w:sz w:val="20"/>
          <w:szCs w:val="21"/>
        </w:rPr>
        <w:t>3</w:t>
      </w:r>
      <w:r w:rsidR="00BC36AC" w:rsidRPr="00BA3D28">
        <w:rPr>
          <w:sz w:val="20"/>
          <w:szCs w:val="21"/>
        </w:rPr>
        <w:t xml:space="preserve">) – </w:t>
      </w:r>
      <w:r w:rsidR="009355CD">
        <w:rPr>
          <w:sz w:val="20"/>
          <w:szCs w:val="21"/>
        </w:rPr>
        <w:t>Announcements.</w:t>
      </w:r>
      <w:r w:rsidR="00EA061E">
        <w:rPr>
          <w:sz w:val="20"/>
          <w:szCs w:val="21"/>
        </w:rPr>
        <w:t xml:space="preserve">  </w:t>
      </w:r>
    </w:p>
    <w:p w:rsidR="004455D0" w:rsidRPr="004455D0" w:rsidRDefault="004455D0" w:rsidP="004455D0">
      <w:pPr>
        <w:pStyle w:val="ListParagraph"/>
        <w:rPr>
          <w:sz w:val="20"/>
          <w:szCs w:val="20"/>
        </w:rPr>
      </w:pPr>
    </w:p>
    <w:p w:rsidR="004455D0" w:rsidRDefault="006723F6" w:rsidP="00DF6121">
      <w:pPr>
        <w:pStyle w:val="ListParagraph"/>
        <w:numPr>
          <w:ilvl w:val="1"/>
          <w:numId w:val="6"/>
        </w:numPr>
        <w:spacing w:after="0" w:line="240" w:lineRule="auto"/>
        <w:rPr>
          <w:sz w:val="20"/>
          <w:szCs w:val="20"/>
        </w:rPr>
      </w:pPr>
      <w:r>
        <w:rPr>
          <w:sz w:val="20"/>
          <w:szCs w:val="20"/>
        </w:rPr>
        <w:t xml:space="preserve">The Graduate Catalog is now published as a pdf on </w:t>
      </w:r>
      <w:r w:rsidR="00DF6121">
        <w:rPr>
          <w:sz w:val="20"/>
          <w:szCs w:val="20"/>
        </w:rPr>
        <w:t>The Graduate School</w:t>
      </w:r>
      <w:r>
        <w:rPr>
          <w:sz w:val="20"/>
          <w:szCs w:val="20"/>
        </w:rPr>
        <w:t xml:space="preserve"> website.  </w:t>
      </w:r>
      <w:r w:rsidR="00DF6121">
        <w:rPr>
          <w:sz w:val="20"/>
          <w:szCs w:val="20"/>
        </w:rPr>
        <w:t xml:space="preserve">The link to the catalog is:  </w:t>
      </w:r>
      <w:hyperlink r:id="rId10" w:history="1">
        <w:r w:rsidR="00DF6121" w:rsidRPr="00FD7788">
          <w:rPr>
            <w:rStyle w:val="Hyperlink"/>
            <w:sz w:val="20"/>
            <w:szCs w:val="20"/>
          </w:rPr>
          <w:t>https://gradcatalog.uconn.edu/wp-content/uploads/sites/1728/2018/05/2018-19-Graduate-Catalog.pdf</w:t>
        </w:r>
      </w:hyperlink>
      <w:r w:rsidR="00DF6121">
        <w:rPr>
          <w:sz w:val="20"/>
          <w:szCs w:val="20"/>
        </w:rPr>
        <w:t xml:space="preserve"> </w:t>
      </w:r>
    </w:p>
    <w:p w:rsidR="00DF6121" w:rsidRDefault="00DF6121" w:rsidP="00DF6121">
      <w:pPr>
        <w:pStyle w:val="ListParagraph"/>
        <w:numPr>
          <w:ilvl w:val="1"/>
          <w:numId w:val="6"/>
        </w:numPr>
        <w:spacing w:after="0" w:line="240" w:lineRule="auto"/>
        <w:rPr>
          <w:sz w:val="20"/>
          <w:szCs w:val="20"/>
        </w:rPr>
      </w:pPr>
      <w:r>
        <w:rPr>
          <w:sz w:val="20"/>
          <w:szCs w:val="20"/>
        </w:rPr>
        <w:t>A draft of the Graduate Faculty Council (GFC) by-laws</w:t>
      </w:r>
      <w:r w:rsidR="00580C4D">
        <w:rPr>
          <w:sz w:val="20"/>
          <w:szCs w:val="20"/>
        </w:rPr>
        <w:t xml:space="preserve"> was distributed to the members for their review.</w:t>
      </w:r>
    </w:p>
    <w:p w:rsidR="00580C4D" w:rsidRDefault="00580C4D" w:rsidP="00DF6121">
      <w:pPr>
        <w:pStyle w:val="ListParagraph"/>
        <w:numPr>
          <w:ilvl w:val="1"/>
          <w:numId w:val="6"/>
        </w:numPr>
        <w:spacing w:after="0" w:line="240" w:lineRule="auto"/>
        <w:rPr>
          <w:sz w:val="20"/>
          <w:szCs w:val="20"/>
        </w:rPr>
      </w:pPr>
      <w:r>
        <w:rPr>
          <w:sz w:val="20"/>
          <w:szCs w:val="20"/>
        </w:rPr>
        <w:t xml:space="preserve">Work continues on the Electronic Workflow.  </w:t>
      </w:r>
      <w:r w:rsidR="00950659">
        <w:rPr>
          <w:sz w:val="20"/>
          <w:szCs w:val="20"/>
        </w:rPr>
        <w:t xml:space="preserve">The link to the current working version of the program approval system (GPAR) is: </w:t>
      </w:r>
      <w:hyperlink r:id="rId11" w:history="1">
        <w:r w:rsidR="00950659">
          <w:rPr>
            <w:rStyle w:val="Hyperlink"/>
          </w:rPr>
          <w:t>https://forms.test.uconn.edu:9443/feb/landing/org/app/64f285fa-f614-40f2-832f-e6fa343ea658/launch/index.html?form=F_Request</w:t>
        </w:r>
      </w:hyperlink>
      <w:r w:rsidR="00950659">
        <w:t xml:space="preserve"> .  </w:t>
      </w:r>
      <w:r w:rsidR="00950659" w:rsidRPr="00950659">
        <w:rPr>
          <w:sz w:val="20"/>
          <w:szCs w:val="20"/>
        </w:rPr>
        <w:t>Any comments</w:t>
      </w:r>
      <w:r w:rsidR="00950659">
        <w:t xml:space="preserve"> </w:t>
      </w:r>
      <w:r w:rsidR="00950659">
        <w:rPr>
          <w:sz w:val="20"/>
          <w:szCs w:val="20"/>
        </w:rPr>
        <w:t>or feedback would be welcome.</w:t>
      </w:r>
    </w:p>
    <w:p w:rsidR="00DF6121" w:rsidRDefault="00DF6121" w:rsidP="00DF6121">
      <w:pPr>
        <w:pStyle w:val="ListParagraph"/>
        <w:spacing w:after="0" w:line="240" w:lineRule="auto"/>
        <w:ind w:left="1260"/>
        <w:rPr>
          <w:sz w:val="20"/>
          <w:szCs w:val="20"/>
        </w:rPr>
      </w:pPr>
    </w:p>
    <w:p w:rsidR="009355CD" w:rsidRPr="00143DA9" w:rsidRDefault="00844C24" w:rsidP="00143DA9">
      <w:pPr>
        <w:pStyle w:val="ListParagraph"/>
        <w:numPr>
          <w:ilvl w:val="0"/>
          <w:numId w:val="6"/>
        </w:numPr>
        <w:spacing w:after="0" w:line="240" w:lineRule="auto"/>
        <w:ind w:hanging="540"/>
        <w:rPr>
          <w:sz w:val="20"/>
          <w:szCs w:val="20"/>
        </w:rPr>
      </w:pPr>
      <w:r>
        <w:rPr>
          <w:sz w:val="20"/>
          <w:szCs w:val="20"/>
        </w:rPr>
        <w:t xml:space="preserve">Agenda item number four (4) – Presented for consideration and voting </w:t>
      </w:r>
      <w:r w:rsidR="003E6660">
        <w:rPr>
          <w:sz w:val="20"/>
          <w:szCs w:val="20"/>
        </w:rPr>
        <w:t>–</w:t>
      </w:r>
      <w:r w:rsidR="008046A0">
        <w:rPr>
          <w:i/>
          <w:sz w:val="20"/>
          <w:szCs w:val="20"/>
        </w:rPr>
        <w:t xml:space="preserve"> </w:t>
      </w:r>
      <w:r w:rsidR="00143DA9">
        <w:rPr>
          <w:i/>
          <w:sz w:val="20"/>
          <w:szCs w:val="20"/>
        </w:rPr>
        <w:t xml:space="preserve">Professional </w:t>
      </w:r>
      <w:r w:rsidR="008046A0">
        <w:rPr>
          <w:i/>
          <w:sz w:val="20"/>
          <w:szCs w:val="20"/>
        </w:rPr>
        <w:t xml:space="preserve">Master </w:t>
      </w:r>
      <w:r w:rsidR="00143DA9">
        <w:rPr>
          <w:i/>
          <w:sz w:val="20"/>
          <w:szCs w:val="20"/>
        </w:rPr>
        <w:t xml:space="preserve">in Intraoperative Neuromonitoring – request for name change to Professional Masters in Surgical Neurophysiology.  </w:t>
      </w:r>
      <w:r w:rsidR="004024F0">
        <w:rPr>
          <w:sz w:val="20"/>
          <w:szCs w:val="20"/>
        </w:rPr>
        <w:t xml:space="preserve">The request for a name change is to distinguish the Master’s program from the certificate program of the same name.  </w:t>
      </w:r>
      <w:r w:rsidR="008A33E8">
        <w:rPr>
          <w:sz w:val="20"/>
          <w:szCs w:val="20"/>
        </w:rPr>
        <w:t>The discussion centered on modifying the catalog language to amend the proposal to include 32 credits for the Master’s and retitling the program Master of Science in Surgical Neurophysiology</w:t>
      </w:r>
      <w:r w:rsidR="00575AC7">
        <w:rPr>
          <w:sz w:val="20"/>
          <w:szCs w:val="20"/>
        </w:rPr>
        <w:t xml:space="preserve"> since UConn does not grant a Professional Master’s degree</w:t>
      </w:r>
      <w:r w:rsidR="008A33E8">
        <w:rPr>
          <w:sz w:val="20"/>
          <w:szCs w:val="20"/>
        </w:rPr>
        <w:t>.</w:t>
      </w:r>
      <w:r w:rsidR="004024F0">
        <w:rPr>
          <w:sz w:val="20"/>
          <w:szCs w:val="20"/>
        </w:rPr>
        <w:t xml:space="preserve"> </w:t>
      </w:r>
      <w:r w:rsidR="00143DA9">
        <w:rPr>
          <w:i/>
          <w:sz w:val="20"/>
          <w:szCs w:val="20"/>
        </w:rPr>
        <w:t xml:space="preserve"> </w:t>
      </w:r>
      <w:r w:rsidR="008A33E8">
        <w:rPr>
          <w:sz w:val="20"/>
          <w:szCs w:val="20"/>
        </w:rPr>
        <w:t xml:space="preserve">A motion was made to accept the name change proposal with the modifications noted above.  The motion was seconded and approved on </w:t>
      </w:r>
      <w:r w:rsidR="00533ACD" w:rsidRPr="00143DA9">
        <w:rPr>
          <w:sz w:val="20"/>
          <w:szCs w:val="20"/>
        </w:rPr>
        <w:t>a show of hands</w:t>
      </w:r>
      <w:r w:rsidR="009A7A0F" w:rsidRPr="00143DA9">
        <w:rPr>
          <w:sz w:val="20"/>
          <w:szCs w:val="20"/>
        </w:rPr>
        <w:t>.</w:t>
      </w:r>
      <w:r w:rsidR="003E6660" w:rsidRPr="00143DA9">
        <w:rPr>
          <w:sz w:val="20"/>
          <w:szCs w:val="20"/>
        </w:rPr>
        <w:t xml:space="preserve">  </w:t>
      </w:r>
      <w:r w:rsidR="007E1EF6" w:rsidRPr="00143DA9">
        <w:rPr>
          <w:b/>
          <w:sz w:val="20"/>
          <w:szCs w:val="20"/>
        </w:rPr>
        <w:t xml:space="preserve">Agenda item number four (4) </w:t>
      </w:r>
      <w:r w:rsidR="003E6660" w:rsidRPr="00143DA9">
        <w:rPr>
          <w:b/>
          <w:sz w:val="20"/>
          <w:szCs w:val="20"/>
        </w:rPr>
        <w:t xml:space="preserve">was </w:t>
      </w:r>
      <w:r w:rsidR="00D70D32" w:rsidRPr="00143DA9">
        <w:rPr>
          <w:b/>
          <w:sz w:val="20"/>
          <w:szCs w:val="20"/>
        </w:rPr>
        <w:t>passed with</w:t>
      </w:r>
      <w:r w:rsidR="008A33E8">
        <w:rPr>
          <w:b/>
          <w:sz w:val="20"/>
          <w:szCs w:val="20"/>
        </w:rPr>
        <w:t>out</w:t>
      </w:r>
      <w:r w:rsidR="00D70D32" w:rsidRPr="00143DA9">
        <w:rPr>
          <w:b/>
          <w:sz w:val="20"/>
          <w:szCs w:val="20"/>
        </w:rPr>
        <w:t xml:space="preserve"> dissent.</w:t>
      </w:r>
    </w:p>
    <w:p w:rsidR="007E1EF6" w:rsidRPr="007E1EF6" w:rsidRDefault="007E1EF6" w:rsidP="007E1EF6">
      <w:pPr>
        <w:pStyle w:val="ListParagraph"/>
        <w:spacing w:after="0" w:line="240" w:lineRule="auto"/>
        <w:ind w:left="1260"/>
        <w:rPr>
          <w:sz w:val="20"/>
          <w:szCs w:val="20"/>
        </w:rPr>
      </w:pPr>
    </w:p>
    <w:p w:rsidR="00C32B92" w:rsidRPr="00C32B92" w:rsidRDefault="00844C24" w:rsidP="00D70D32">
      <w:pPr>
        <w:pStyle w:val="ListParagraph"/>
        <w:numPr>
          <w:ilvl w:val="0"/>
          <w:numId w:val="6"/>
        </w:numPr>
        <w:tabs>
          <w:tab w:val="left" w:pos="1260"/>
        </w:tabs>
        <w:spacing w:after="0" w:line="240" w:lineRule="auto"/>
        <w:ind w:hanging="540"/>
        <w:rPr>
          <w:sz w:val="20"/>
          <w:szCs w:val="20"/>
        </w:rPr>
      </w:pPr>
      <w:r>
        <w:rPr>
          <w:sz w:val="20"/>
          <w:szCs w:val="21"/>
        </w:rPr>
        <w:lastRenderedPageBreak/>
        <w:t xml:space="preserve">Agenda item number five (5) - </w:t>
      </w:r>
      <w:r w:rsidR="008C515E" w:rsidRPr="00BA3D28">
        <w:rPr>
          <w:sz w:val="20"/>
          <w:szCs w:val="21"/>
        </w:rPr>
        <w:t xml:space="preserve">Presented for </w:t>
      </w:r>
      <w:r w:rsidR="00911CB3" w:rsidRPr="00BA3D28">
        <w:rPr>
          <w:sz w:val="20"/>
          <w:szCs w:val="21"/>
        </w:rPr>
        <w:t xml:space="preserve">consideration </w:t>
      </w:r>
      <w:r w:rsidR="00494F08" w:rsidRPr="00BA3D28">
        <w:rPr>
          <w:sz w:val="20"/>
          <w:szCs w:val="21"/>
        </w:rPr>
        <w:t>and voting</w:t>
      </w:r>
      <w:r w:rsidR="000B071D" w:rsidRPr="00BA3D28">
        <w:rPr>
          <w:sz w:val="20"/>
          <w:szCs w:val="21"/>
        </w:rPr>
        <w:t xml:space="preserve"> –</w:t>
      </w:r>
      <w:r w:rsidR="00D70D32">
        <w:rPr>
          <w:sz w:val="20"/>
          <w:szCs w:val="21"/>
        </w:rPr>
        <w:t xml:space="preserve"> </w:t>
      </w:r>
      <w:r w:rsidR="00143DA9">
        <w:rPr>
          <w:i/>
          <w:sz w:val="20"/>
          <w:szCs w:val="21"/>
        </w:rPr>
        <w:t xml:space="preserve">Sikorsky-Lockheed Credit Transfer Proposal </w:t>
      </w:r>
      <w:r w:rsidR="00463264">
        <w:rPr>
          <w:sz w:val="20"/>
          <w:szCs w:val="21"/>
        </w:rPr>
        <w:t xml:space="preserve">  </w:t>
      </w:r>
      <w:r w:rsidR="00575AC7">
        <w:rPr>
          <w:sz w:val="20"/>
          <w:szCs w:val="21"/>
        </w:rPr>
        <w:t>Agen</w:t>
      </w:r>
      <w:r w:rsidR="00E367C0">
        <w:rPr>
          <w:sz w:val="20"/>
          <w:szCs w:val="21"/>
        </w:rPr>
        <w:t xml:space="preserve">da items number five and number </w:t>
      </w:r>
      <w:r w:rsidR="00575AC7">
        <w:rPr>
          <w:sz w:val="20"/>
          <w:szCs w:val="21"/>
        </w:rPr>
        <w:t>six are similar in their request.  After listening to the presentation made by Kylene Perras and Reda Ammar, it was found that the EC is generally supportive of allowing up to nine transfer credits in a situation wher</w:t>
      </w:r>
      <w:r w:rsidR="004240AD">
        <w:rPr>
          <w:sz w:val="20"/>
          <w:szCs w:val="21"/>
        </w:rPr>
        <w:t>e</w:t>
      </w:r>
      <w:r w:rsidR="00575AC7">
        <w:rPr>
          <w:sz w:val="20"/>
          <w:szCs w:val="21"/>
        </w:rPr>
        <w:t xml:space="preserve"> this seems warranted</w:t>
      </w:r>
      <w:r w:rsidR="004240AD">
        <w:rPr>
          <w:sz w:val="20"/>
          <w:szCs w:val="21"/>
        </w:rPr>
        <w:t xml:space="preserve"> and is supportive of the language that was proposed for inclusion in the Graduate Catalog for the Advance Systems Engineering concentration of the MENG.  </w:t>
      </w:r>
      <w:r w:rsidR="008553AC">
        <w:rPr>
          <w:sz w:val="20"/>
          <w:szCs w:val="21"/>
        </w:rPr>
        <w:t>However, b</w:t>
      </w:r>
      <w:r w:rsidR="004240AD">
        <w:rPr>
          <w:sz w:val="20"/>
          <w:szCs w:val="21"/>
        </w:rPr>
        <w:t>ecause this could potentially be something that a number of pr</w:t>
      </w:r>
      <w:r w:rsidR="00C32B92">
        <w:rPr>
          <w:sz w:val="20"/>
          <w:szCs w:val="21"/>
        </w:rPr>
        <w:t xml:space="preserve">ograms might be interested in, </w:t>
      </w:r>
      <w:r w:rsidR="004240AD">
        <w:rPr>
          <w:sz w:val="20"/>
          <w:szCs w:val="21"/>
        </w:rPr>
        <w:t>the EC is concerned that the criteria for identify</w:t>
      </w:r>
      <w:r w:rsidR="008553AC">
        <w:rPr>
          <w:sz w:val="20"/>
          <w:szCs w:val="21"/>
        </w:rPr>
        <w:t>ing</w:t>
      </w:r>
      <w:r w:rsidR="004240AD">
        <w:rPr>
          <w:sz w:val="20"/>
          <w:szCs w:val="21"/>
        </w:rPr>
        <w:t xml:space="preserve"> when a program should be so “designated</w:t>
      </w:r>
      <w:r w:rsidR="000B0EE5">
        <w:rPr>
          <w:sz w:val="20"/>
          <w:szCs w:val="21"/>
        </w:rPr>
        <w:t>’ and when an institution should be “approved” have not been articulated so that they can be applied consistently across not only these two requests but other similar requests as well.  Therefore, the committee did not take</w:t>
      </w:r>
      <w:r w:rsidR="004240AD">
        <w:rPr>
          <w:sz w:val="20"/>
          <w:szCs w:val="21"/>
        </w:rPr>
        <w:t xml:space="preserve"> </w:t>
      </w:r>
      <w:r w:rsidR="000B0EE5">
        <w:rPr>
          <w:sz w:val="20"/>
          <w:szCs w:val="21"/>
        </w:rPr>
        <w:t>any action regarding either of the requests.   Nonetheless the EC realizes the need to resolve th</w:t>
      </w:r>
      <w:r w:rsidR="00C32B92">
        <w:rPr>
          <w:sz w:val="20"/>
          <w:szCs w:val="21"/>
        </w:rPr>
        <w:t>e requests in a timely manner and decided to request that the program director and rele</w:t>
      </w:r>
      <w:r w:rsidR="008553AC">
        <w:rPr>
          <w:sz w:val="20"/>
          <w:szCs w:val="21"/>
        </w:rPr>
        <w:t>vant faculty d</w:t>
      </w:r>
      <w:r w:rsidR="00C32B92">
        <w:rPr>
          <w:sz w:val="20"/>
          <w:szCs w:val="21"/>
        </w:rPr>
        <w:t>o the following:</w:t>
      </w:r>
    </w:p>
    <w:p w:rsidR="00C32B92" w:rsidRPr="00C32B92" w:rsidRDefault="00C32B92" w:rsidP="00C32B92">
      <w:pPr>
        <w:pStyle w:val="ListParagraph"/>
        <w:rPr>
          <w:sz w:val="20"/>
          <w:szCs w:val="21"/>
        </w:rPr>
      </w:pPr>
    </w:p>
    <w:p w:rsidR="00C32B92" w:rsidRPr="00C32B92" w:rsidRDefault="00C32B92" w:rsidP="00C32B92">
      <w:pPr>
        <w:pStyle w:val="ListParagraph"/>
        <w:numPr>
          <w:ilvl w:val="1"/>
          <w:numId w:val="6"/>
        </w:numPr>
        <w:tabs>
          <w:tab w:val="left" w:pos="1260"/>
        </w:tabs>
        <w:spacing w:after="0" w:line="240" w:lineRule="auto"/>
        <w:rPr>
          <w:sz w:val="20"/>
          <w:szCs w:val="20"/>
        </w:rPr>
      </w:pPr>
      <w:r>
        <w:rPr>
          <w:sz w:val="20"/>
          <w:szCs w:val="21"/>
        </w:rPr>
        <w:t>Develop a set of reasonable criteria that they would suggest be used to determine whether a given program should be granted an exemption and which institutions should be approved for these transfer credits.</w:t>
      </w:r>
      <w:r w:rsidR="004240AD">
        <w:rPr>
          <w:sz w:val="20"/>
          <w:szCs w:val="21"/>
        </w:rPr>
        <w:t xml:space="preserve">                                                       </w:t>
      </w:r>
    </w:p>
    <w:p w:rsidR="00C32B92" w:rsidRDefault="00C32B92" w:rsidP="00C32B92">
      <w:pPr>
        <w:pStyle w:val="ListParagraph"/>
        <w:numPr>
          <w:ilvl w:val="1"/>
          <w:numId w:val="6"/>
        </w:numPr>
        <w:tabs>
          <w:tab w:val="left" w:pos="1260"/>
        </w:tabs>
        <w:spacing w:after="0" w:line="240" w:lineRule="auto"/>
        <w:rPr>
          <w:sz w:val="20"/>
          <w:szCs w:val="20"/>
        </w:rPr>
      </w:pPr>
      <w:r>
        <w:rPr>
          <w:sz w:val="20"/>
          <w:szCs w:val="20"/>
        </w:rPr>
        <w:t>Submit a revised proposal for the Sikorsky-Lockheed transfer credit waiver that speaks to how this program and the credits from Stevens Institute meet those criteria.</w:t>
      </w:r>
    </w:p>
    <w:p w:rsidR="00D8566F" w:rsidRDefault="00C32B92" w:rsidP="00D8566F">
      <w:pPr>
        <w:pStyle w:val="ListParagraph"/>
        <w:numPr>
          <w:ilvl w:val="1"/>
          <w:numId w:val="6"/>
        </w:numPr>
        <w:tabs>
          <w:tab w:val="left" w:pos="1260"/>
        </w:tabs>
        <w:spacing w:after="0" w:line="240" w:lineRule="auto"/>
        <w:rPr>
          <w:sz w:val="20"/>
          <w:szCs w:val="20"/>
        </w:rPr>
      </w:pPr>
      <w:r>
        <w:rPr>
          <w:sz w:val="20"/>
          <w:szCs w:val="20"/>
        </w:rPr>
        <w:t>Submit a formal proposal for a transfer credit waiver for the AU program (agenda item # 6)</w:t>
      </w:r>
      <w:r w:rsidR="00D8566F">
        <w:rPr>
          <w:sz w:val="20"/>
          <w:szCs w:val="20"/>
        </w:rPr>
        <w:t xml:space="preserve"> that speaks to how this program and the credits from AU meet those criteria.</w:t>
      </w:r>
    </w:p>
    <w:p w:rsidR="007E1EF6" w:rsidRPr="00D8566F" w:rsidRDefault="007E1EF6" w:rsidP="00D8566F">
      <w:pPr>
        <w:tabs>
          <w:tab w:val="left" w:pos="1260"/>
        </w:tabs>
        <w:spacing w:after="0" w:line="240" w:lineRule="auto"/>
        <w:rPr>
          <w:sz w:val="20"/>
          <w:szCs w:val="20"/>
        </w:rPr>
      </w:pPr>
    </w:p>
    <w:p w:rsidR="00A31C13" w:rsidRPr="00D8566F" w:rsidRDefault="00844C24" w:rsidP="001157BE">
      <w:pPr>
        <w:pStyle w:val="ListParagraph"/>
        <w:numPr>
          <w:ilvl w:val="0"/>
          <w:numId w:val="6"/>
        </w:numPr>
        <w:tabs>
          <w:tab w:val="left" w:pos="1260"/>
        </w:tabs>
        <w:spacing w:after="0" w:line="240" w:lineRule="auto"/>
        <w:ind w:hanging="540"/>
        <w:rPr>
          <w:sz w:val="20"/>
          <w:szCs w:val="21"/>
        </w:rPr>
      </w:pPr>
      <w:r w:rsidRPr="00D8566F">
        <w:rPr>
          <w:sz w:val="20"/>
          <w:szCs w:val="20"/>
        </w:rPr>
        <w:t xml:space="preserve">Agenda item number six (6) - </w:t>
      </w:r>
      <w:r w:rsidR="0022338A" w:rsidRPr="00D8566F">
        <w:rPr>
          <w:sz w:val="20"/>
          <w:szCs w:val="20"/>
        </w:rPr>
        <w:t>Presen</w:t>
      </w:r>
      <w:r w:rsidR="00D8566F">
        <w:rPr>
          <w:sz w:val="20"/>
          <w:szCs w:val="20"/>
        </w:rPr>
        <w:t xml:space="preserve">ted for consideration </w:t>
      </w:r>
      <w:r w:rsidR="0022338A" w:rsidRPr="00D8566F">
        <w:rPr>
          <w:sz w:val="20"/>
          <w:szCs w:val="20"/>
        </w:rPr>
        <w:t xml:space="preserve">– </w:t>
      </w:r>
      <w:r w:rsidR="007D6276" w:rsidRPr="00D8566F">
        <w:rPr>
          <w:i/>
          <w:sz w:val="20"/>
          <w:szCs w:val="20"/>
        </w:rPr>
        <w:t>Increase Transfer Credit Proposal for Alexa</w:t>
      </w:r>
      <w:r w:rsidR="00D8566F">
        <w:rPr>
          <w:i/>
          <w:sz w:val="20"/>
          <w:szCs w:val="20"/>
        </w:rPr>
        <w:t xml:space="preserve">ndria University proposal.   </w:t>
      </w:r>
      <w:r w:rsidR="00D8566F">
        <w:rPr>
          <w:sz w:val="20"/>
          <w:szCs w:val="20"/>
        </w:rPr>
        <w:t>Because this was not submitted in formal proposal format and for the reasons described in agenda item number five (5) above, no action was taken on this proposal at this time.</w:t>
      </w:r>
      <w:r w:rsidR="007D6276" w:rsidRPr="00D8566F">
        <w:rPr>
          <w:i/>
          <w:sz w:val="20"/>
          <w:szCs w:val="20"/>
        </w:rPr>
        <w:t xml:space="preserve">                     </w:t>
      </w:r>
      <w:r w:rsidR="0098490D" w:rsidRPr="00D8566F">
        <w:rPr>
          <w:sz w:val="20"/>
          <w:szCs w:val="20"/>
        </w:rPr>
        <w:t xml:space="preserve"> </w:t>
      </w:r>
    </w:p>
    <w:p w:rsidR="00D8566F" w:rsidRPr="00D8566F" w:rsidRDefault="00D8566F" w:rsidP="00D8566F">
      <w:pPr>
        <w:pStyle w:val="ListParagraph"/>
        <w:tabs>
          <w:tab w:val="left" w:pos="1260"/>
        </w:tabs>
        <w:spacing w:after="0" w:line="240" w:lineRule="auto"/>
        <w:ind w:left="1260"/>
        <w:rPr>
          <w:sz w:val="20"/>
          <w:szCs w:val="21"/>
        </w:rPr>
      </w:pPr>
    </w:p>
    <w:p w:rsidR="00B705A8" w:rsidRDefault="00B705A8" w:rsidP="00CD16DF">
      <w:pPr>
        <w:pStyle w:val="ListParagraph"/>
        <w:numPr>
          <w:ilvl w:val="0"/>
          <w:numId w:val="6"/>
        </w:numPr>
        <w:tabs>
          <w:tab w:val="left" w:pos="1260"/>
        </w:tabs>
        <w:spacing w:after="0" w:line="240" w:lineRule="auto"/>
        <w:ind w:hanging="540"/>
        <w:rPr>
          <w:sz w:val="20"/>
          <w:szCs w:val="21"/>
        </w:rPr>
      </w:pPr>
      <w:r>
        <w:rPr>
          <w:sz w:val="20"/>
          <w:szCs w:val="21"/>
        </w:rPr>
        <w:t>A</w:t>
      </w:r>
      <w:r w:rsidR="00A31C13">
        <w:rPr>
          <w:sz w:val="20"/>
          <w:szCs w:val="21"/>
        </w:rPr>
        <w:t>genda item</w:t>
      </w:r>
      <w:r w:rsidR="00904BD3">
        <w:rPr>
          <w:sz w:val="20"/>
          <w:szCs w:val="21"/>
        </w:rPr>
        <w:t xml:space="preserve"> number </w:t>
      </w:r>
      <w:r w:rsidR="00D8566F">
        <w:rPr>
          <w:sz w:val="20"/>
          <w:szCs w:val="21"/>
        </w:rPr>
        <w:t>seven (7</w:t>
      </w:r>
      <w:r>
        <w:rPr>
          <w:sz w:val="20"/>
          <w:szCs w:val="21"/>
        </w:rPr>
        <w:t>) – New Business and Updates.</w:t>
      </w:r>
      <w:r w:rsidR="00CD16DF">
        <w:rPr>
          <w:sz w:val="20"/>
          <w:szCs w:val="21"/>
        </w:rPr>
        <w:t xml:space="preserve">  </w:t>
      </w:r>
    </w:p>
    <w:p w:rsidR="00951839" w:rsidRPr="00951839" w:rsidRDefault="00951839" w:rsidP="00951839">
      <w:pPr>
        <w:pStyle w:val="ListParagraph"/>
        <w:rPr>
          <w:sz w:val="20"/>
          <w:szCs w:val="21"/>
        </w:rPr>
      </w:pPr>
    </w:p>
    <w:p w:rsidR="00951839" w:rsidRPr="00CD16DF" w:rsidRDefault="00951839" w:rsidP="00951839">
      <w:pPr>
        <w:pStyle w:val="ListParagraph"/>
        <w:numPr>
          <w:ilvl w:val="1"/>
          <w:numId w:val="6"/>
        </w:numPr>
        <w:tabs>
          <w:tab w:val="left" w:pos="1260"/>
        </w:tabs>
        <w:spacing w:after="0" w:line="240" w:lineRule="auto"/>
        <w:rPr>
          <w:sz w:val="20"/>
          <w:szCs w:val="21"/>
        </w:rPr>
      </w:pPr>
      <w:r>
        <w:rPr>
          <w:sz w:val="20"/>
          <w:szCs w:val="21"/>
        </w:rPr>
        <w:t>Three year time limit for completion of certificate programs.  There was broad support for a change in the catalog language to allow more time for completion of certificates by students who are in UConn degree programs.  Associate Dean Segerson will propose to Dean Holsinger that a change along these lines be discussed at the next GFC meeting.</w:t>
      </w:r>
    </w:p>
    <w:p w:rsidR="00B705A8" w:rsidRPr="00B705A8" w:rsidRDefault="00B705A8" w:rsidP="00B705A8">
      <w:pPr>
        <w:pStyle w:val="ListParagraph"/>
        <w:rPr>
          <w:sz w:val="20"/>
          <w:szCs w:val="21"/>
        </w:rPr>
      </w:pPr>
    </w:p>
    <w:p w:rsidR="00F15163" w:rsidRDefault="006B6F65" w:rsidP="004F5B35">
      <w:pPr>
        <w:pStyle w:val="ListParagraph"/>
        <w:numPr>
          <w:ilvl w:val="0"/>
          <w:numId w:val="6"/>
        </w:numPr>
        <w:tabs>
          <w:tab w:val="left" w:pos="1260"/>
        </w:tabs>
        <w:spacing w:after="0" w:line="240" w:lineRule="auto"/>
        <w:ind w:hanging="540"/>
        <w:rPr>
          <w:sz w:val="20"/>
          <w:szCs w:val="21"/>
        </w:rPr>
      </w:pPr>
      <w:r>
        <w:rPr>
          <w:sz w:val="20"/>
          <w:szCs w:val="21"/>
        </w:rPr>
        <w:t>T</w:t>
      </w:r>
      <w:r w:rsidR="00F15163">
        <w:rPr>
          <w:sz w:val="20"/>
          <w:szCs w:val="21"/>
        </w:rPr>
        <w:t>here was a</w:t>
      </w:r>
      <w:r w:rsidR="00734069">
        <w:rPr>
          <w:sz w:val="20"/>
          <w:szCs w:val="21"/>
        </w:rPr>
        <w:t xml:space="preserve"> motion offered for adjournment</w:t>
      </w:r>
      <w:r w:rsidR="00F15163">
        <w:rPr>
          <w:sz w:val="20"/>
          <w:szCs w:val="21"/>
        </w:rPr>
        <w:t xml:space="preserve"> which was seconded and the motion was adopted in favor by all members present.  </w:t>
      </w:r>
      <w:r w:rsidR="00016D23">
        <w:rPr>
          <w:sz w:val="20"/>
          <w:szCs w:val="21"/>
        </w:rPr>
        <w:t>T</w:t>
      </w:r>
      <w:r w:rsidR="00F15163">
        <w:rPr>
          <w:sz w:val="20"/>
          <w:szCs w:val="21"/>
        </w:rPr>
        <w:t xml:space="preserve">he meeting was adjourned </w:t>
      </w:r>
      <w:r w:rsidR="003A511F">
        <w:rPr>
          <w:sz w:val="20"/>
          <w:szCs w:val="21"/>
        </w:rPr>
        <w:t xml:space="preserve">at </w:t>
      </w:r>
      <w:r w:rsidR="00951839">
        <w:rPr>
          <w:sz w:val="20"/>
          <w:szCs w:val="21"/>
        </w:rPr>
        <w:t>5:00</w:t>
      </w:r>
      <w:r w:rsidR="00654A41">
        <w:rPr>
          <w:sz w:val="20"/>
          <w:szCs w:val="21"/>
        </w:rPr>
        <w:t xml:space="preserve"> pm</w:t>
      </w:r>
      <w:r w:rsidR="005B52E1">
        <w:rPr>
          <w:sz w:val="20"/>
          <w:szCs w:val="21"/>
        </w:rPr>
        <w:t>.</w:t>
      </w:r>
      <w:r w:rsidR="00D10EC7">
        <w:rPr>
          <w:sz w:val="20"/>
          <w:szCs w:val="21"/>
        </w:rPr>
        <w:t xml:space="preserve"> </w:t>
      </w:r>
    </w:p>
    <w:p w:rsidR="00F15163" w:rsidRPr="00F31A52" w:rsidRDefault="00F15163" w:rsidP="004F5B35">
      <w:pPr>
        <w:pStyle w:val="ListParagraph"/>
        <w:tabs>
          <w:tab w:val="left" w:pos="1260"/>
        </w:tabs>
        <w:spacing w:after="0" w:line="240" w:lineRule="auto"/>
        <w:ind w:left="1260"/>
        <w:rPr>
          <w:sz w:val="20"/>
          <w:szCs w:val="20"/>
        </w:rPr>
      </w:pPr>
    </w:p>
    <w:p w:rsidR="00AA01DB" w:rsidRDefault="00AA01DB" w:rsidP="004F5B35">
      <w:pPr>
        <w:pStyle w:val="ListParagraph"/>
        <w:numPr>
          <w:ilvl w:val="0"/>
          <w:numId w:val="6"/>
        </w:numPr>
        <w:tabs>
          <w:tab w:val="left" w:pos="1260"/>
        </w:tabs>
        <w:spacing w:after="0" w:line="240" w:lineRule="auto"/>
        <w:ind w:hanging="540"/>
        <w:rPr>
          <w:sz w:val="20"/>
          <w:szCs w:val="21"/>
        </w:rPr>
      </w:pPr>
      <w:r w:rsidRPr="006C6B8D">
        <w:rPr>
          <w:sz w:val="20"/>
          <w:szCs w:val="21"/>
        </w:rPr>
        <w:t xml:space="preserve">The next meeting of the </w:t>
      </w:r>
      <w:r w:rsidR="00601656">
        <w:rPr>
          <w:sz w:val="20"/>
          <w:szCs w:val="21"/>
        </w:rPr>
        <w:t xml:space="preserve">Executive </w:t>
      </w:r>
      <w:r w:rsidRPr="006C6B8D">
        <w:rPr>
          <w:sz w:val="20"/>
          <w:szCs w:val="21"/>
        </w:rPr>
        <w:t>Committee</w:t>
      </w:r>
      <w:r w:rsidR="00EC3920">
        <w:rPr>
          <w:sz w:val="20"/>
          <w:szCs w:val="21"/>
        </w:rPr>
        <w:t xml:space="preserve"> </w:t>
      </w:r>
      <w:r w:rsidRPr="006C6B8D">
        <w:rPr>
          <w:sz w:val="20"/>
          <w:szCs w:val="21"/>
        </w:rPr>
        <w:t>is scheduled for</w:t>
      </w:r>
      <w:r w:rsidR="00716B4C">
        <w:rPr>
          <w:sz w:val="20"/>
          <w:szCs w:val="21"/>
        </w:rPr>
        <w:t xml:space="preserve"> </w:t>
      </w:r>
      <w:r w:rsidR="00951839">
        <w:rPr>
          <w:b/>
          <w:sz w:val="20"/>
          <w:szCs w:val="21"/>
        </w:rPr>
        <w:t>January 23, 2019</w:t>
      </w:r>
      <w:r w:rsidR="00716B4C">
        <w:rPr>
          <w:b/>
          <w:sz w:val="20"/>
          <w:szCs w:val="21"/>
        </w:rPr>
        <w:t xml:space="preserve"> i</w:t>
      </w:r>
      <w:r w:rsidR="00B106B3">
        <w:rPr>
          <w:b/>
          <w:sz w:val="20"/>
          <w:szCs w:val="21"/>
        </w:rPr>
        <w:t>n</w:t>
      </w:r>
      <w:r w:rsidR="000B29AB">
        <w:rPr>
          <w:b/>
          <w:sz w:val="20"/>
          <w:szCs w:val="21"/>
        </w:rPr>
        <w:t xml:space="preserve"> the Giolas Conference Room</w:t>
      </w:r>
      <w:r w:rsidRPr="006C6B8D">
        <w:rPr>
          <w:sz w:val="20"/>
          <w:szCs w:val="21"/>
        </w:rPr>
        <w:t xml:space="preserve">. </w:t>
      </w:r>
    </w:p>
    <w:p w:rsidR="004140FB" w:rsidRDefault="004140FB" w:rsidP="004140FB">
      <w:pPr>
        <w:pStyle w:val="ListParagraph"/>
        <w:rPr>
          <w:sz w:val="20"/>
          <w:szCs w:val="21"/>
        </w:rPr>
      </w:pPr>
    </w:p>
    <w:p w:rsidR="00A071B5" w:rsidRDefault="00A071B5" w:rsidP="004140FB">
      <w:pPr>
        <w:pStyle w:val="ListParagraph"/>
        <w:rPr>
          <w:sz w:val="20"/>
          <w:szCs w:val="21"/>
        </w:rPr>
      </w:pPr>
    </w:p>
    <w:p w:rsidR="00A071B5" w:rsidRDefault="00A071B5" w:rsidP="004140FB">
      <w:pPr>
        <w:pStyle w:val="ListParagraph"/>
        <w:rPr>
          <w:sz w:val="20"/>
          <w:szCs w:val="21"/>
        </w:rPr>
      </w:pPr>
    </w:p>
    <w:sectPr w:rsidR="00A071B5" w:rsidSect="00E62565">
      <w:pgSz w:w="12240" w:h="15840"/>
      <w:pgMar w:top="1260" w:right="1170" w:bottom="16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69" w:rsidRDefault="00AB3A69" w:rsidP="00477E7E">
      <w:pPr>
        <w:spacing w:after="0" w:line="240" w:lineRule="auto"/>
      </w:pPr>
      <w:r>
        <w:separator/>
      </w:r>
    </w:p>
  </w:endnote>
  <w:endnote w:type="continuationSeparator" w:id="0">
    <w:p w:rsidR="00AB3A69" w:rsidRDefault="00AB3A69"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69" w:rsidRDefault="00AB3A69" w:rsidP="00477E7E">
      <w:pPr>
        <w:spacing w:after="0" w:line="240" w:lineRule="auto"/>
      </w:pPr>
      <w:r>
        <w:separator/>
      </w:r>
    </w:p>
  </w:footnote>
  <w:footnote w:type="continuationSeparator" w:id="0">
    <w:p w:rsidR="00AB3A69" w:rsidRDefault="00AB3A69"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8.15pt" o:bullet="t">
        <v:imagedata r:id="rId1" o:title="BD14582_"/>
      </v:shape>
    </w:pict>
  </w:numPicBullet>
  <w:numPicBullet w:numPicBulletId="1">
    <w:pict>
      <v:shape id="_x0000_i1029" type="#_x0000_t75" style="width:8.15pt;height:8.15pt" o:bullet="t">
        <v:imagedata r:id="rId2" o:title="BD15059_"/>
      </v:shape>
    </w:pict>
  </w:numPicBullet>
  <w:abstractNum w:abstractNumId="0"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B02CF7"/>
    <w:multiLevelType w:val="hybridMultilevel"/>
    <w:tmpl w:val="9BDE1A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85D"/>
    <w:multiLevelType w:val="hybridMultilevel"/>
    <w:tmpl w:val="4D8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D2723F"/>
    <w:multiLevelType w:val="hybridMultilevel"/>
    <w:tmpl w:val="BE569228"/>
    <w:lvl w:ilvl="0" w:tplc="800E0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D730B"/>
    <w:multiLevelType w:val="hybridMultilevel"/>
    <w:tmpl w:val="7EB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0"/>
  </w:num>
  <w:num w:numId="5">
    <w:abstractNumId w:val="4"/>
  </w:num>
  <w:num w:numId="6">
    <w:abstractNumId w:val="2"/>
  </w:num>
  <w:num w:numId="7">
    <w:abstractNumId w:val="6"/>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16D23"/>
    <w:rsid w:val="00017A78"/>
    <w:rsid w:val="00026C9B"/>
    <w:rsid w:val="00034093"/>
    <w:rsid w:val="00064122"/>
    <w:rsid w:val="0006640E"/>
    <w:rsid w:val="000733E5"/>
    <w:rsid w:val="00080E1A"/>
    <w:rsid w:val="0008415E"/>
    <w:rsid w:val="00093165"/>
    <w:rsid w:val="00097975"/>
    <w:rsid w:val="000A024E"/>
    <w:rsid w:val="000A12FC"/>
    <w:rsid w:val="000A1CC8"/>
    <w:rsid w:val="000A25C9"/>
    <w:rsid w:val="000A3849"/>
    <w:rsid w:val="000B071D"/>
    <w:rsid w:val="000B0EE5"/>
    <w:rsid w:val="000B1924"/>
    <w:rsid w:val="000B29AB"/>
    <w:rsid w:val="000B4D12"/>
    <w:rsid w:val="000B5ADE"/>
    <w:rsid w:val="000B60C7"/>
    <w:rsid w:val="000B6B55"/>
    <w:rsid w:val="000C43C8"/>
    <w:rsid w:val="000C56AE"/>
    <w:rsid w:val="000D5DA7"/>
    <w:rsid w:val="000D6B49"/>
    <w:rsid w:val="000E03DC"/>
    <w:rsid w:val="000E2278"/>
    <w:rsid w:val="000E2D29"/>
    <w:rsid w:val="000E40A2"/>
    <w:rsid w:val="000F0AE0"/>
    <w:rsid w:val="00107991"/>
    <w:rsid w:val="0011618D"/>
    <w:rsid w:val="00126C83"/>
    <w:rsid w:val="001271EE"/>
    <w:rsid w:val="00134B78"/>
    <w:rsid w:val="00143DA9"/>
    <w:rsid w:val="00145FBD"/>
    <w:rsid w:val="0015142A"/>
    <w:rsid w:val="0015472F"/>
    <w:rsid w:val="00156704"/>
    <w:rsid w:val="00161757"/>
    <w:rsid w:val="001642CE"/>
    <w:rsid w:val="00165683"/>
    <w:rsid w:val="001700A0"/>
    <w:rsid w:val="00170866"/>
    <w:rsid w:val="0017726B"/>
    <w:rsid w:val="00181893"/>
    <w:rsid w:val="00183640"/>
    <w:rsid w:val="001837D4"/>
    <w:rsid w:val="00187874"/>
    <w:rsid w:val="001912A9"/>
    <w:rsid w:val="00196A62"/>
    <w:rsid w:val="00197693"/>
    <w:rsid w:val="001A03A8"/>
    <w:rsid w:val="001A5421"/>
    <w:rsid w:val="001A721D"/>
    <w:rsid w:val="001C09D7"/>
    <w:rsid w:val="001C5A7F"/>
    <w:rsid w:val="001C78CF"/>
    <w:rsid w:val="001D0835"/>
    <w:rsid w:val="001D656A"/>
    <w:rsid w:val="001D7FD0"/>
    <w:rsid w:val="001E3B8E"/>
    <w:rsid w:val="001F1417"/>
    <w:rsid w:val="0020018D"/>
    <w:rsid w:val="00201188"/>
    <w:rsid w:val="00203A0B"/>
    <w:rsid w:val="00203CC0"/>
    <w:rsid w:val="00204C78"/>
    <w:rsid w:val="00206711"/>
    <w:rsid w:val="00206AA4"/>
    <w:rsid w:val="00211342"/>
    <w:rsid w:val="00220E69"/>
    <w:rsid w:val="0022338A"/>
    <w:rsid w:val="002269DF"/>
    <w:rsid w:val="00227D93"/>
    <w:rsid w:val="0023038A"/>
    <w:rsid w:val="0023241F"/>
    <w:rsid w:val="00233057"/>
    <w:rsid w:val="002364B3"/>
    <w:rsid w:val="002370C8"/>
    <w:rsid w:val="00240968"/>
    <w:rsid w:val="002417C3"/>
    <w:rsid w:val="00250292"/>
    <w:rsid w:val="00261FCA"/>
    <w:rsid w:val="00266828"/>
    <w:rsid w:val="00270BA7"/>
    <w:rsid w:val="002711D6"/>
    <w:rsid w:val="00277350"/>
    <w:rsid w:val="0028010E"/>
    <w:rsid w:val="002865F0"/>
    <w:rsid w:val="00296E2A"/>
    <w:rsid w:val="00296F5F"/>
    <w:rsid w:val="002A3512"/>
    <w:rsid w:val="002A5201"/>
    <w:rsid w:val="002A5550"/>
    <w:rsid w:val="002B454C"/>
    <w:rsid w:val="002C2831"/>
    <w:rsid w:val="002C49C2"/>
    <w:rsid w:val="002D3CF7"/>
    <w:rsid w:val="002D7B81"/>
    <w:rsid w:val="002E3A6D"/>
    <w:rsid w:val="002F000D"/>
    <w:rsid w:val="002F0A74"/>
    <w:rsid w:val="002F12B0"/>
    <w:rsid w:val="002F376E"/>
    <w:rsid w:val="00301357"/>
    <w:rsid w:val="003023D6"/>
    <w:rsid w:val="00313E06"/>
    <w:rsid w:val="00323392"/>
    <w:rsid w:val="00334810"/>
    <w:rsid w:val="003351D6"/>
    <w:rsid w:val="00335345"/>
    <w:rsid w:val="00352555"/>
    <w:rsid w:val="0035558B"/>
    <w:rsid w:val="00357E03"/>
    <w:rsid w:val="003617F5"/>
    <w:rsid w:val="003623A2"/>
    <w:rsid w:val="00363E6B"/>
    <w:rsid w:val="003668E3"/>
    <w:rsid w:val="0037040F"/>
    <w:rsid w:val="003727C7"/>
    <w:rsid w:val="00372A28"/>
    <w:rsid w:val="00380567"/>
    <w:rsid w:val="003962D1"/>
    <w:rsid w:val="00396669"/>
    <w:rsid w:val="003A468F"/>
    <w:rsid w:val="003A511F"/>
    <w:rsid w:val="003A6F30"/>
    <w:rsid w:val="003B1C49"/>
    <w:rsid w:val="003B5A53"/>
    <w:rsid w:val="003B716D"/>
    <w:rsid w:val="003C2557"/>
    <w:rsid w:val="003C567F"/>
    <w:rsid w:val="003C611B"/>
    <w:rsid w:val="003C6CA5"/>
    <w:rsid w:val="003E0508"/>
    <w:rsid w:val="003E1AED"/>
    <w:rsid w:val="003E3927"/>
    <w:rsid w:val="003E403A"/>
    <w:rsid w:val="003E4CCB"/>
    <w:rsid w:val="003E4E3E"/>
    <w:rsid w:val="003E6383"/>
    <w:rsid w:val="003E6660"/>
    <w:rsid w:val="003E75AD"/>
    <w:rsid w:val="003F011D"/>
    <w:rsid w:val="003F1543"/>
    <w:rsid w:val="003F3C53"/>
    <w:rsid w:val="004024F0"/>
    <w:rsid w:val="004136E9"/>
    <w:rsid w:val="004140FB"/>
    <w:rsid w:val="0042221B"/>
    <w:rsid w:val="004240AD"/>
    <w:rsid w:val="00426B05"/>
    <w:rsid w:val="00436ED3"/>
    <w:rsid w:val="00442E51"/>
    <w:rsid w:val="004455D0"/>
    <w:rsid w:val="004470A0"/>
    <w:rsid w:val="00451453"/>
    <w:rsid w:val="00451DEC"/>
    <w:rsid w:val="004550A8"/>
    <w:rsid w:val="00455BCA"/>
    <w:rsid w:val="00456AE8"/>
    <w:rsid w:val="00457D64"/>
    <w:rsid w:val="00461A2D"/>
    <w:rsid w:val="00463264"/>
    <w:rsid w:val="0047289A"/>
    <w:rsid w:val="00473D3B"/>
    <w:rsid w:val="00477E7E"/>
    <w:rsid w:val="00485FA9"/>
    <w:rsid w:val="00487B87"/>
    <w:rsid w:val="00494791"/>
    <w:rsid w:val="00494F08"/>
    <w:rsid w:val="00497D11"/>
    <w:rsid w:val="004A010F"/>
    <w:rsid w:val="004A5298"/>
    <w:rsid w:val="004B258A"/>
    <w:rsid w:val="004B4178"/>
    <w:rsid w:val="004B5A75"/>
    <w:rsid w:val="004C2224"/>
    <w:rsid w:val="004C4AE7"/>
    <w:rsid w:val="004C5CDA"/>
    <w:rsid w:val="004C7D9B"/>
    <w:rsid w:val="004D0BDE"/>
    <w:rsid w:val="004D1E47"/>
    <w:rsid w:val="004D7476"/>
    <w:rsid w:val="004F5B35"/>
    <w:rsid w:val="00500CF6"/>
    <w:rsid w:val="005104D2"/>
    <w:rsid w:val="00514512"/>
    <w:rsid w:val="00515DB1"/>
    <w:rsid w:val="00521898"/>
    <w:rsid w:val="005242A9"/>
    <w:rsid w:val="00525492"/>
    <w:rsid w:val="00527666"/>
    <w:rsid w:val="00530527"/>
    <w:rsid w:val="005325AD"/>
    <w:rsid w:val="00533ACD"/>
    <w:rsid w:val="00543E66"/>
    <w:rsid w:val="0055433A"/>
    <w:rsid w:val="00555ADB"/>
    <w:rsid w:val="0056186F"/>
    <w:rsid w:val="0056196B"/>
    <w:rsid w:val="00561ECB"/>
    <w:rsid w:val="005627B3"/>
    <w:rsid w:val="00562D10"/>
    <w:rsid w:val="00563FE7"/>
    <w:rsid w:val="00566322"/>
    <w:rsid w:val="00572001"/>
    <w:rsid w:val="00575AC7"/>
    <w:rsid w:val="00577BA2"/>
    <w:rsid w:val="00580C4D"/>
    <w:rsid w:val="005826B1"/>
    <w:rsid w:val="005859FB"/>
    <w:rsid w:val="00596AD0"/>
    <w:rsid w:val="005A12C3"/>
    <w:rsid w:val="005A5CEB"/>
    <w:rsid w:val="005A5F37"/>
    <w:rsid w:val="005B1357"/>
    <w:rsid w:val="005B52E1"/>
    <w:rsid w:val="005B6FF6"/>
    <w:rsid w:val="005C470D"/>
    <w:rsid w:val="005C655A"/>
    <w:rsid w:val="005C7A77"/>
    <w:rsid w:val="005D2CFF"/>
    <w:rsid w:val="005D5C23"/>
    <w:rsid w:val="005E384B"/>
    <w:rsid w:val="00601656"/>
    <w:rsid w:val="00606629"/>
    <w:rsid w:val="00613CD3"/>
    <w:rsid w:val="00615712"/>
    <w:rsid w:val="00615BDA"/>
    <w:rsid w:val="00617906"/>
    <w:rsid w:val="00622728"/>
    <w:rsid w:val="0062565C"/>
    <w:rsid w:val="0062713F"/>
    <w:rsid w:val="00631994"/>
    <w:rsid w:val="0063214D"/>
    <w:rsid w:val="00634C0A"/>
    <w:rsid w:val="00645D2A"/>
    <w:rsid w:val="00652562"/>
    <w:rsid w:val="00653A7F"/>
    <w:rsid w:val="00654380"/>
    <w:rsid w:val="00654A41"/>
    <w:rsid w:val="006613E4"/>
    <w:rsid w:val="006635C9"/>
    <w:rsid w:val="00665428"/>
    <w:rsid w:val="006671B2"/>
    <w:rsid w:val="006723F6"/>
    <w:rsid w:val="0067317B"/>
    <w:rsid w:val="0067744C"/>
    <w:rsid w:val="00680321"/>
    <w:rsid w:val="00681404"/>
    <w:rsid w:val="00681E64"/>
    <w:rsid w:val="00687151"/>
    <w:rsid w:val="00691CC9"/>
    <w:rsid w:val="00693540"/>
    <w:rsid w:val="0069406B"/>
    <w:rsid w:val="0069568F"/>
    <w:rsid w:val="006966CF"/>
    <w:rsid w:val="006A1EFD"/>
    <w:rsid w:val="006A3CE7"/>
    <w:rsid w:val="006A4555"/>
    <w:rsid w:val="006B3512"/>
    <w:rsid w:val="006B4F3E"/>
    <w:rsid w:val="006B6385"/>
    <w:rsid w:val="006B6ADD"/>
    <w:rsid w:val="006B6F65"/>
    <w:rsid w:val="006C6B8D"/>
    <w:rsid w:val="006C7A4C"/>
    <w:rsid w:val="006D52CD"/>
    <w:rsid w:val="006D6969"/>
    <w:rsid w:val="006E2700"/>
    <w:rsid w:val="006E4BA8"/>
    <w:rsid w:val="006E5B74"/>
    <w:rsid w:val="006F3CC3"/>
    <w:rsid w:val="006F3F0F"/>
    <w:rsid w:val="006F66D4"/>
    <w:rsid w:val="006F7E55"/>
    <w:rsid w:val="00711125"/>
    <w:rsid w:val="00716B4C"/>
    <w:rsid w:val="007177FB"/>
    <w:rsid w:val="0073383C"/>
    <w:rsid w:val="00734069"/>
    <w:rsid w:val="00742691"/>
    <w:rsid w:val="00752B73"/>
    <w:rsid w:val="00755203"/>
    <w:rsid w:val="00757AC1"/>
    <w:rsid w:val="00762C90"/>
    <w:rsid w:val="00770AAC"/>
    <w:rsid w:val="00771E54"/>
    <w:rsid w:val="0079162F"/>
    <w:rsid w:val="00792273"/>
    <w:rsid w:val="00797E41"/>
    <w:rsid w:val="007A1107"/>
    <w:rsid w:val="007A182E"/>
    <w:rsid w:val="007A3253"/>
    <w:rsid w:val="007B02EA"/>
    <w:rsid w:val="007B6348"/>
    <w:rsid w:val="007C355F"/>
    <w:rsid w:val="007C4BFB"/>
    <w:rsid w:val="007D3374"/>
    <w:rsid w:val="007D6276"/>
    <w:rsid w:val="007E1EF6"/>
    <w:rsid w:val="007E29D4"/>
    <w:rsid w:val="007E2B68"/>
    <w:rsid w:val="007E673A"/>
    <w:rsid w:val="007E6ED3"/>
    <w:rsid w:val="007F5F92"/>
    <w:rsid w:val="007F6347"/>
    <w:rsid w:val="008028D5"/>
    <w:rsid w:val="008046A0"/>
    <w:rsid w:val="0080502C"/>
    <w:rsid w:val="0081794D"/>
    <w:rsid w:val="008251E3"/>
    <w:rsid w:val="008267DA"/>
    <w:rsid w:val="00832364"/>
    <w:rsid w:val="008325EE"/>
    <w:rsid w:val="0083383E"/>
    <w:rsid w:val="00834F43"/>
    <w:rsid w:val="008363ED"/>
    <w:rsid w:val="008365F5"/>
    <w:rsid w:val="008409F6"/>
    <w:rsid w:val="00844C24"/>
    <w:rsid w:val="00850F4D"/>
    <w:rsid w:val="00853707"/>
    <w:rsid w:val="008541CB"/>
    <w:rsid w:val="008553AC"/>
    <w:rsid w:val="008621CF"/>
    <w:rsid w:val="00865B57"/>
    <w:rsid w:val="008700F0"/>
    <w:rsid w:val="0087184E"/>
    <w:rsid w:val="00875C88"/>
    <w:rsid w:val="00876E25"/>
    <w:rsid w:val="00880A35"/>
    <w:rsid w:val="00881D3F"/>
    <w:rsid w:val="008828D3"/>
    <w:rsid w:val="00883CD0"/>
    <w:rsid w:val="00884012"/>
    <w:rsid w:val="00884843"/>
    <w:rsid w:val="0089254C"/>
    <w:rsid w:val="00893B47"/>
    <w:rsid w:val="00896FC2"/>
    <w:rsid w:val="008A33E8"/>
    <w:rsid w:val="008A7051"/>
    <w:rsid w:val="008B51DD"/>
    <w:rsid w:val="008C1F65"/>
    <w:rsid w:val="008C515E"/>
    <w:rsid w:val="008C68B2"/>
    <w:rsid w:val="008D1C90"/>
    <w:rsid w:val="008D23A8"/>
    <w:rsid w:val="008D3143"/>
    <w:rsid w:val="008D6CEF"/>
    <w:rsid w:val="008E2A3E"/>
    <w:rsid w:val="009039B2"/>
    <w:rsid w:val="00904BD3"/>
    <w:rsid w:val="009059E5"/>
    <w:rsid w:val="00911CB3"/>
    <w:rsid w:val="0091220F"/>
    <w:rsid w:val="00917530"/>
    <w:rsid w:val="0092545D"/>
    <w:rsid w:val="00931316"/>
    <w:rsid w:val="00933B9F"/>
    <w:rsid w:val="009355CD"/>
    <w:rsid w:val="00936F4F"/>
    <w:rsid w:val="00950659"/>
    <w:rsid w:val="0095102B"/>
    <w:rsid w:val="00951839"/>
    <w:rsid w:val="009526F8"/>
    <w:rsid w:val="009538C6"/>
    <w:rsid w:val="00956160"/>
    <w:rsid w:val="0096121E"/>
    <w:rsid w:val="00963AC5"/>
    <w:rsid w:val="00965714"/>
    <w:rsid w:val="00965A32"/>
    <w:rsid w:val="0096784A"/>
    <w:rsid w:val="00967CC5"/>
    <w:rsid w:val="00975E32"/>
    <w:rsid w:val="009775F9"/>
    <w:rsid w:val="0098490D"/>
    <w:rsid w:val="0098508A"/>
    <w:rsid w:val="00986586"/>
    <w:rsid w:val="00990DEB"/>
    <w:rsid w:val="00993354"/>
    <w:rsid w:val="009934EF"/>
    <w:rsid w:val="00996ABA"/>
    <w:rsid w:val="00996C6D"/>
    <w:rsid w:val="00997174"/>
    <w:rsid w:val="009A054A"/>
    <w:rsid w:val="009A7A0F"/>
    <w:rsid w:val="009B6666"/>
    <w:rsid w:val="009C7963"/>
    <w:rsid w:val="009D3A17"/>
    <w:rsid w:val="009F2797"/>
    <w:rsid w:val="009F66F1"/>
    <w:rsid w:val="009F701A"/>
    <w:rsid w:val="009F7293"/>
    <w:rsid w:val="00A071B5"/>
    <w:rsid w:val="00A07291"/>
    <w:rsid w:val="00A10640"/>
    <w:rsid w:val="00A151BB"/>
    <w:rsid w:val="00A31C13"/>
    <w:rsid w:val="00A331A3"/>
    <w:rsid w:val="00A33577"/>
    <w:rsid w:val="00A3472A"/>
    <w:rsid w:val="00A34F7F"/>
    <w:rsid w:val="00A352A8"/>
    <w:rsid w:val="00A35F0D"/>
    <w:rsid w:val="00A44C68"/>
    <w:rsid w:val="00A57961"/>
    <w:rsid w:val="00A72332"/>
    <w:rsid w:val="00A752C0"/>
    <w:rsid w:val="00A756DC"/>
    <w:rsid w:val="00A81694"/>
    <w:rsid w:val="00A81EA1"/>
    <w:rsid w:val="00A86379"/>
    <w:rsid w:val="00A9234B"/>
    <w:rsid w:val="00A97E75"/>
    <w:rsid w:val="00AA01DB"/>
    <w:rsid w:val="00AA4CD7"/>
    <w:rsid w:val="00AB0739"/>
    <w:rsid w:val="00AB3A69"/>
    <w:rsid w:val="00AB7D32"/>
    <w:rsid w:val="00AC21F3"/>
    <w:rsid w:val="00AC4BD2"/>
    <w:rsid w:val="00AC6000"/>
    <w:rsid w:val="00AD13F3"/>
    <w:rsid w:val="00AD3BA1"/>
    <w:rsid w:val="00AD6603"/>
    <w:rsid w:val="00AD6971"/>
    <w:rsid w:val="00AD69D1"/>
    <w:rsid w:val="00AE1521"/>
    <w:rsid w:val="00AF125A"/>
    <w:rsid w:val="00AF30EB"/>
    <w:rsid w:val="00AF745E"/>
    <w:rsid w:val="00B03533"/>
    <w:rsid w:val="00B04EB2"/>
    <w:rsid w:val="00B05894"/>
    <w:rsid w:val="00B05A66"/>
    <w:rsid w:val="00B106B3"/>
    <w:rsid w:val="00B121F8"/>
    <w:rsid w:val="00B21B99"/>
    <w:rsid w:val="00B23E3C"/>
    <w:rsid w:val="00B26A53"/>
    <w:rsid w:val="00B338EC"/>
    <w:rsid w:val="00B34B1D"/>
    <w:rsid w:val="00B34F20"/>
    <w:rsid w:val="00B364E5"/>
    <w:rsid w:val="00B415D0"/>
    <w:rsid w:val="00B47315"/>
    <w:rsid w:val="00B654FF"/>
    <w:rsid w:val="00B67303"/>
    <w:rsid w:val="00B705A8"/>
    <w:rsid w:val="00B73A6A"/>
    <w:rsid w:val="00B83661"/>
    <w:rsid w:val="00B905CA"/>
    <w:rsid w:val="00B920B5"/>
    <w:rsid w:val="00B94D16"/>
    <w:rsid w:val="00B97E5B"/>
    <w:rsid w:val="00BA3D28"/>
    <w:rsid w:val="00BA69DC"/>
    <w:rsid w:val="00BB1424"/>
    <w:rsid w:val="00BB1F30"/>
    <w:rsid w:val="00BB23B3"/>
    <w:rsid w:val="00BB270F"/>
    <w:rsid w:val="00BC36AC"/>
    <w:rsid w:val="00BC3F5E"/>
    <w:rsid w:val="00BC6776"/>
    <w:rsid w:val="00BE7014"/>
    <w:rsid w:val="00BE7550"/>
    <w:rsid w:val="00BF1A36"/>
    <w:rsid w:val="00C01D21"/>
    <w:rsid w:val="00C0684F"/>
    <w:rsid w:val="00C206D3"/>
    <w:rsid w:val="00C27748"/>
    <w:rsid w:val="00C32B92"/>
    <w:rsid w:val="00C409E8"/>
    <w:rsid w:val="00C466E8"/>
    <w:rsid w:val="00C46F8B"/>
    <w:rsid w:val="00C55DAC"/>
    <w:rsid w:val="00C57607"/>
    <w:rsid w:val="00C57F35"/>
    <w:rsid w:val="00C62423"/>
    <w:rsid w:val="00C725DE"/>
    <w:rsid w:val="00C749CE"/>
    <w:rsid w:val="00C7650B"/>
    <w:rsid w:val="00C81552"/>
    <w:rsid w:val="00C82522"/>
    <w:rsid w:val="00C8717A"/>
    <w:rsid w:val="00C92815"/>
    <w:rsid w:val="00C94BEA"/>
    <w:rsid w:val="00CB4483"/>
    <w:rsid w:val="00CB59B1"/>
    <w:rsid w:val="00CC0470"/>
    <w:rsid w:val="00CD16DF"/>
    <w:rsid w:val="00CD1DFD"/>
    <w:rsid w:val="00CD3E42"/>
    <w:rsid w:val="00CE2BA9"/>
    <w:rsid w:val="00CF114C"/>
    <w:rsid w:val="00CF30BE"/>
    <w:rsid w:val="00CF49E6"/>
    <w:rsid w:val="00D0130A"/>
    <w:rsid w:val="00D036B7"/>
    <w:rsid w:val="00D10EC7"/>
    <w:rsid w:val="00D21FB9"/>
    <w:rsid w:val="00D22AF8"/>
    <w:rsid w:val="00D3323B"/>
    <w:rsid w:val="00D37957"/>
    <w:rsid w:val="00D419D7"/>
    <w:rsid w:val="00D51664"/>
    <w:rsid w:val="00D5640B"/>
    <w:rsid w:val="00D61DEF"/>
    <w:rsid w:val="00D70D32"/>
    <w:rsid w:val="00D747F6"/>
    <w:rsid w:val="00D774F7"/>
    <w:rsid w:val="00D82F0F"/>
    <w:rsid w:val="00D83608"/>
    <w:rsid w:val="00D8566F"/>
    <w:rsid w:val="00D9761F"/>
    <w:rsid w:val="00DA4294"/>
    <w:rsid w:val="00DA43B6"/>
    <w:rsid w:val="00DB360D"/>
    <w:rsid w:val="00DB5585"/>
    <w:rsid w:val="00DB5FA9"/>
    <w:rsid w:val="00DC028F"/>
    <w:rsid w:val="00DC0546"/>
    <w:rsid w:val="00DC39C4"/>
    <w:rsid w:val="00DC5C33"/>
    <w:rsid w:val="00DC6A17"/>
    <w:rsid w:val="00DF2C17"/>
    <w:rsid w:val="00DF3173"/>
    <w:rsid w:val="00DF40AF"/>
    <w:rsid w:val="00DF6121"/>
    <w:rsid w:val="00DF66BF"/>
    <w:rsid w:val="00E02F1F"/>
    <w:rsid w:val="00E1601F"/>
    <w:rsid w:val="00E2392B"/>
    <w:rsid w:val="00E242E4"/>
    <w:rsid w:val="00E27A6B"/>
    <w:rsid w:val="00E31A7D"/>
    <w:rsid w:val="00E3523A"/>
    <w:rsid w:val="00E367C0"/>
    <w:rsid w:val="00E45EB4"/>
    <w:rsid w:val="00E475B5"/>
    <w:rsid w:val="00E53885"/>
    <w:rsid w:val="00E54B09"/>
    <w:rsid w:val="00E55B82"/>
    <w:rsid w:val="00E55F1D"/>
    <w:rsid w:val="00E62565"/>
    <w:rsid w:val="00E62FF5"/>
    <w:rsid w:val="00E63816"/>
    <w:rsid w:val="00E7028A"/>
    <w:rsid w:val="00E7079F"/>
    <w:rsid w:val="00E725CF"/>
    <w:rsid w:val="00E82424"/>
    <w:rsid w:val="00E907A6"/>
    <w:rsid w:val="00E9739D"/>
    <w:rsid w:val="00EA061E"/>
    <w:rsid w:val="00EA2CCC"/>
    <w:rsid w:val="00EC3920"/>
    <w:rsid w:val="00EC6656"/>
    <w:rsid w:val="00ED223D"/>
    <w:rsid w:val="00EF0019"/>
    <w:rsid w:val="00F02050"/>
    <w:rsid w:val="00F0683B"/>
    <w:rsid w:val="00F15163"/>
    <w:rsid w:val="00F17998"/>
    <w:rsid w:val="00F31A52"/>
    <w:rsid w:val="00F35087"/>
    <w:rsid w:val="00F36C51"/>
    <w:rsid w:val="00F43E90"/>
    <w:rsid w:val="00F52AB4"/>
    <w:rsid w:val="00F55448"/>
    <w:rsid w:val="00F55ACE"/>
    <w:rsid w:val="00F563A7"/>
    <w:rsid w:val="00F564CA"/>
    <w:rsid w:val="00F56528"/>
    <w:rsid w:val="00F62445"/>
    <w:rsid w:val="00F64AB9"/>
    <w:rsid w:val="00F66276"/>
    <w:rsid w:val="00F675C5"/>
    <w:rsid w:val="00F721BA"/>
    <w:rsid w:val="00F72BAB"/>
    <w:rsid w:val="00F77FCE"/>
    <w:rsid w:val="00F820E6"/>
    <w:rsid w:val="00F94FC6"/>
    <w:rsid w:val="00F952A9"/>
    <w:rsid w:val="00F952F4"/>
    <w:rsid w:val="00FA1A89"/>
    <w:rsid w:val="00FA3A7F"/>
    <w:rsid w:val="00FB12EE"/>
    <w:rsid w:val="00FB35B5"/>
    <w:rsid w:val="00FB6F42"/>
    <w:rsid w:val="00FB7A8E"/>
    <w:rsid w:val="00FD2039"/>
    <w:rsid w:val="00FD6C7F"/>
    <w:rsid w:val="00FD7F34"/>
    <w:rsid w:val="00FE599E"/>
    <w:rsid w:val="00FF06F4"/>
    <w:rsid w:val="00FF53A0"/>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80474-F72B-4568-978F-3DCF5BF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4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64"/>
    <w:rPr>
      <w:rFonts w:ascii="Segoe UI" w:hAnsi="Segoe UI" w:cs="Segoe UI"/>
      <w:sz w:val="18"/>
      <w:szCs w:val="18"/>
    </w:rPr>
  </w:style>
  <w:style w:type="paragraph" w:styleId="NoSpacing">
    <w:name w:val="No Spacing"/>
    <w:uiPriority w:val="1"/>
    <w:qFormat/>
    <w:rsid w:val="00A071B5"/>
    <w:pPr>
      <w:spacing w:after="0" w:line="240" w:lineRule="auto"/>
    </w:pPr>
  </w:style>
  <w:style w:type="character" w:styleId="Hyperlink">
    <w:name w:val="Hyperlink"/>
    <w:basedOn w:val="DefaultParagraphFont"/>
    <w:uiPriority w:val="99"/>
    <w:unhideWhenUsed/>
    <w:rsid w:val="00DF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526">
      <w:bodyDiv w:val="1"/>
      <w:marLeft w:val="0"/>
      <w:marRight w:val="0"/>
      <w:marTop w:val="0"/>
      <w:marBottom w:val="0"/>
      <w:divBdr>
        <w:top w:val="none" w:sz="0" w:space="0" w:color="auto"/>
        <w:left w:val="none" w:sz="0" w:space="0" w:color="auto"/>
        <w:bottom w:val="none" w:sz="0" w:space="0" w:color="auto"/>
        <w:right w:val="none" w:sz="0" w:space="0" w:color="auto"/>
      </w:divBdr>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975021800">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forms.test.uconn.edu%3A9443%2Ffeb%2Flanding%2Forg%2Fapp%2F64f285fa-f614-40f2-832f-e6fa343ea658%2Flaunch%2Findex.html%3Fform%3DF_Request&amp;data=02%7C01%7Cbarbara.parziale%40uconn.edu%7Cfbe16c44f0c048b7af6e08d63a79c284%7C17f1a87e2a254eaab9df9d439034b080%7C0%7C0%7C636760691981475217&amp;sdata=3Mh29%2Fkz3RioYbX8Jo1jim%2F8YGPJ8KoOvrm4oagi4BM%3D&amp;reserved=0" TargetMode="External"/><Relationship Id="rId5" Type="http://schemas.openxmlformats.org/officeDocument/2006/relationships/webSettings" Target="webSettings.xml"/><Relationship Id="rId10" Type="http://schemas.openxmlformats.org/officeDocument/2006/relationships/hyperlink" Target="https://gradcatalog.uconn.edu/wp-content/uploads/sites/1728/2018/05/2018-19-Graduate-Catalog.pdf"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C218-37CE-41D4-B7DC-39411C08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2</cp:revision>
  <cp:lastPrinted>2017-10-24T13:09:00Z</cp:lastPrinted>
  <dcterms:created xsi:type="dcterms:W3CDTF">2019-01-03T19:03:00Z</dcterms:created>
  <dcterms:modified xsi:type="dcterms:W3CDTF">2019-01-03T19:03:00Z</dcterms:modified>
</cp:coreProperties>
</file>